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B714" w14:textId="68FC8197" w:rsidR="00B33ADF" w:rsidRDefault="00453774">
      <w:pPr>
        <w:widowControl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附</w:t>
      </w:r>
      <w:r w:rsidR="00A04D74">
        <w:rPr>
          <w:rFonts w:ascii="Times New Roman" w:eastAsia="方正仿宋_GBK" w:hAnsi="Times New Roman" w:hint="eastAsia"/>
          <w:szCs w:val="32"/>
        </w:rPr>
        <w:t>件</w:t>
      </w:r>
      <w:r w:rsidR="00A04D74">
        <w:rPr>
          <w:rFonts w:ascii="Times New Roman" w:eastAsia="方正仿宋_GBK" w:hAnsi="Times New Roman" w:hint="eastAsia"/>
          <w:szCs w:val="32"/>
        </w:rPr>
        <w:t>1</w:t>
      </w:r>
      <w:r>
        <w:rPr>
          <w:rFonts w:ascii="Times New Roman" w:eastAsia="方正仿宋_GBK" w:hAnsi="Times New Roman" w:hint="eastAsia"/>
          <w:szCs w:val="32"/>
        </w:rPr>
        <w:t>：</w:t>
      </w:r>
    </w:p>
    <w:p w14:paraId="43A56DBB" w14:textId="77777777" w:rsidR="00B33ADF" w:rsidRDefault="00A04D74">
      <w:pPr>
        <w:spacing w:line="500" w:lineRule="exact"/>
        <w:jc w:val="center"/>
        <w:rPr>
          <w:rFonts w:ascii="Times New Roman" w:eastAsia="方正小标宋_GBK" w:hAnsi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b/>
          <w:bCs/>
          <w:kern w:val="0"/>
          <w:sz w:val="44"/>
          <w:szCs w:val="44"/>
        </w:rPr>
        <w:t>征集遴选申报范围</w:t>
      </w:r>
    </w:p>
    <w:p w14:paraId="3C6F7554" w14:textId="77777777" w:rsidR="00B33ADF" w:rsidRDefault="00B33ADF">
      <w:pPr>
        <w:widowControl/>
        <w:jc w:val="left"/>
        <w:rPr>
          <w:rFonts w:ascii="Times New Roman" w:eastAsia="方正仿宋_GBK" w:hAnsi="Times New Roman"/>
          <w:szCs w:val="32"/>
        </w:rPr>
      </w:pPr>
    </w:p>
    <w:p w14:paraId="1AF4DB8E" w14:textId="77777777" w:rsidR="00B33ADF" w:rsidRDefault="00A04D74" w:rsidP="00B209A8">
      <w:pPr>
        <w:widowControl/>
        <w:ind w:firstLineChars="200" w:firstLine="643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b/>
          <w:bCs/>
          <w:szCs w:val="32"/>
        </w:rPr>
        <w:t>应急管理体系领域</w:t>
      </w:r>
      <w:r>
        <w:rPr>
          <w:rFonts w:ascii="Times New Roman" w:eastAsia="方正仿宋_GBK" w:hAnsi="Times New Roman" w:hint="eastAsia"/>
          <w:b/>
          <w:bCs/>
          <w:szCs w:val="32"/>
        </w:rPr>
        <w:t>：</w:t>
      </w:r>
      <w:r>
        <w:rPr>
          <w:rFonts w:ascii="Times New Roman" w:eastAsia="方正仿宋_GBK" w:hAnsi="Times New Roman"/>
          <w:szCs w:val="32"/>
        </w:rPr>
        <w:t>应急管理标准体系、风险预防预控体系、应急基础数据库建设、基层应急平台终端信息采集、应急平台应用软件开发，综合应急技术装备、智能应急等重点方向的先进技术与装备</w:t>
      </w:r>
      <w:r>
        <w:rPr>
          <w:rFonts w:ascii="Times New Roman" w:eastAsia="方正仿宋_GBK" w:hAnsi="Times New Roman" w:hint="eastAsia"/>
          <w:szCs w:val="32"/>
        </w:rPr>
        <w:t>。</w:t>
      </w:r>
    </w:p>
    <w:p w14:paraId="3E97875D" w14:textId="77777777" w:rsidR="00B33ADF" w:rsidRDefault="00A04D74" w:rsidP="00B209A8">
      <w:pPr>
        <w:widowControl/>
        <w:ind w:firstLineChars="200" w:firstLine="643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b/>
          <w:bCs/>
          <w:szCs w:val="32"/>
        </w:rPr>
        <w:t>防灾减灾救灾领域</w:t>
      </w:r>
      <w:r>
        <w:rPr>
          <w:rFonts w:ascii="Times New Roman" w:eastAsia="方正仿宋_GBK" w:hAnsi="Times New Roman" w:hint="eastAsia"/>
          <w:b/>
          <w:bCs/>
          <w:szCs w:val="32"/>
        </w:rPr>
        <w:t>：</w:t>
      </w:r>
      <w:r>
        <w:rPr>
          <w:rFonts w:ascii="Times New Roman" w:eastAsia="方正仿宋_GBK" w:hAnsi="Times New Roman"/>
          <w:szCs w:val="32"/>
        </w:rPr>
        <w:t>城乡火灾防治与扑救先进技术与装备；森林火灾防治与扑救先进技术与装备；水旱灾害防治先进技术与装备；抗洪抢险先进技术与装备；地震和地质灾害防治先进技术与装备；自然灾害风险评估、监测预警与应急救援等先进技术与装备。</w:t>
      </w:r>
    </w:p>
    <w:p w14:paraId="5630DE24" w14:textId="77777777" w:rsidR="00B33ADF" w:rsidRDefault="00A04D74" w:rsidP="00B209A8">
      <w:pPr>
        <w:widowControl/>
        <w:ind w:firstLineChars="200" w:firstLine="643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b/>
          <w:bCs/>
          <w:szCs w:val="32"/>
        </w:rPr>
        <w:t>安全生产领域</w:t>
      </w:r>
      <w:r>
        <w:rPr>
          <w:rFonts w:ascii="Times New Roman" w:eastAsia="方正仿宋_GBK" w:hAnsi="Times New Roman" w:hint="eastAsia"/>
          <w:b/>
          <w:bCs/>
          <w:szCs w:val="32"/>
        </w:rPr>
        <w:t>：</w:t>
      </w:r>
      <w:r>
        <w:rPr>
          <w:rFonts w:ascii="Times New Roman" w:eastAsia="方正仿宋_GBK" w:hAnsi="Times New Roman"/>
          <w:szCs w:val="32"/>
        </w:rPr>
        <w:t>煤矿、非煤矿山、危险化学品及金属冶炼等重点行业领域，能够有效提升企业本质安全水平的机械化、自动化、智能化的先进生产工艺、技术与装备；与提高本质安全、生产安全事故监测预警与防范治理、提高安全监管监察水平和应急救援能力紧密相关的先进技术与装备。防止事故发生的安全技术、工艺与装备，减少事故损失的安全技术、工艺与装备（防止意外释放的能量引起人的伤害或物的损坏，减轻其对人的伤害或对物的破坏的技术、工艺与装备）。</w:t>
      </w:r>
    </w:p>
    <w:p w14:paraId="2BC6DF60" w14:textId="77777777" w:rsidR="00B33ADF" w:rsidRDefault="00A04D74" w:rsidP="00B209A8">
      <w:pPr>
        <w:widowControl/>
        <w:ind w:firstLineChars="200" w:firstLine="643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b/>
          <w:bCs/>
          <w:szCs w:val="32"/>
        </w:rPr>
        <w:lastRenderedPageBreak/>
        <w:t>信息化与智能化建设领域</w:t>
      </w:r>
      <w:r>
        <w:rPr>
          <w:rFonts w:ascii="Times New Roman" w:eastAsia="方正仿宋_GBK" w:hAnsi="Times New Roman" w:hint="eastAsia"/>
          <w:b/>
          <w:bCs/>
          <w:szCs w:val="32"/>
        </w:rPr>
        <w:t>：</w:t>
      </w:r>
      <w:r>
        <w:rPr>
          <w:rFonts w:ascii="Times New Roman" w:eastAsia="方正仿宋_GBK" w:hAnsi="Times New Roman"/>
          <w:szCs w:val="32"/>
        </w:rPr>
        <w:t>利用信息化和智能化技术手段，实现远程故障诊断与预警、态势感知、辅助智能化决策，科学可靠、易操作和实战性强的应急管理相关技术、平台与装备；有效提升安全生产综合监管、行政执法等政府安全监管效能，推动企业落实风险分级管控和隐患排查治理主体责任的相关技术、平台与装备。能够利用物联网、大数据、云计算等新一代信息技术解</w:t>
      </w:r>
      <w:r>
        <w:rPr>
          <w:rFonts w:ascii="Times New Roman" w:eastAsia="方正仿宋_GBK" w:hAnsi="Times New Roman"/>
          <w:szCs w:val="32"/>
        </w:rPr>
        <w:t xml:space="preserve"> </w:t>
      </w:r>
      <w:r>
        <w:rPr>
          <w:rFonts w:ascii="Times New Roman" w:eastAsia="方正仿宋_GBK" w:hAnsi="Times New Roman"/>
          <w:szCs w:val="32"/>
        </w:rPr>
        <w:t>决矿山、危险化学品、烟花爆竹、金属冶炼等高危行业领域相关难题的创新性技术、平台与装备；自然灾害防治的创新性技术、平台与装备等。</w:t>
      </w:r>
    </w:p>
    <w:p w14:paraId="0774269E" w14:textId="77777777" w:rsidR="00B33ADF" w:rsidRDefault="00A04D74" w:rsidP="00B209A8">
      <w:pPr>
        <w:widowControl/>
        <w:ind w:firstLineChars="200" w:firstLine="643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b/>
          <w:bCs/>
          <w:szCs w:val="32"/>
        </w:rPr>
        <w:t>公共安全领域</w:t>
      </w:r>
      <w:r>
        <w:rPr>
          <w:rFonts w:ascii="Times New Roman" w:eastAsia="方正仿宋_GBK" w:hAnsi="Times New Roman" w:hint="eastAsia"/>
          <w:b/>
          <w:bCs/>
          <w:szCs w:val="32"/>
        </w:rPr>
        <w:t>：</w:t>
      </w:r>
      <w:r>
        <w:rPr>
          <w:rFonts w:ascii="Times New Roman" w:eastAsia="方正仿宋_GBK" w:hAnsi="Times New Roman"/>
          <w:szCs w:val="32"/>
        </w:rPr>
        <w:t>围绕公共安全事故的监测监控、预测预警、应急指挥、决策分析等内容，研究安全智能管控技术与装备和安全应急集成平台、城市高层建筑火灾综合监测物联网系统、应急低空监测飞行器与数字化应急单兵装备、基于多方协同的应急决策方法以及生命探测关键技术等。</w:t>
      </w:r>
    </w:p>
    <w:p w14:paraId="0DFA2C7B" w14:textId="77777777" w:rsidR="00B33ADF" w:rsidRDefault="00A04D74" w:rsidP="00B209A8">
      <w:pPr>
        <w:widowControl/>
        <w:ind w:firstLineChars="200" w:firstLine="643"/>
        <w:jc w:val="lef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b/>
          <w:bCs/>
          <w:szCs w:val="32"/>
        </w:rPr>
        <w:t>环境安全应急管理领域：</w:t>
      </w:r>
      <w:r>
        <w:rPr>
          <w:rFonts w:ascii="Times New Roman" w:eastAsia="方正仿宋_GBK" w:hAnsi="Times New Roman" w:hint="eastAsia"/>
          <w:szCs w:val="32"/>
        </w:rPr>
        <w:t>围绕环境监测与检测、危废处置、场地与土壤修复、废水治理、工业烟尘粉尘治理、挥发性有机物（</w:t>
      </w:r>
      <w:r>
        <w:rPr>
          <w:rFonts w:ascii="Times New Roman" w:eastAsia="方正仿宋_GBK" w:hAnsi="Times New Roman" w:hint="eastAsia"/>
          <w:szCs w:val="32"/>
        </w:rPr>
        <w:t>VOCs)</w:t>
      </w:r>
      <w:r>
        <w:rPr>
          <w:rFonts w:ascii="Times New Roman" w:eastAsia="方正仿宋_GBK" w:hAnsi="Times New Roman" w:hint="eastAsia"/>
          <w:szCs w:val="32"/>
        </w:rPr>
        <w:t>治理等相关的技术与装备。</w:t>
      </w:r>
    </w:p>
    <w:p w14:paraId="51891D2F" w14:textId="77777777" w:rsidR="00B33ADF" w:rsidRDefault="00A04D74" w:rsidP="00B209A8">
      <w:pPr>
        <w:widowControl/>
        <w:ind w:firstLineChars="200" w:firstLine="643"/>
        <w:jc w:val="left"/>
        <w:rPr>
          <w:rFonts w:ascii="Times New Roman" w:eastAsia="方正仿宋_GBK" w:hAnsi="Times New Roman"/>
          <w:szCs w:val="32"/>
        </w:rPr>
        <w:sectPr w:rsidR="00B33ADF">
          <w:footerReference w:type="default" r:id="rId7"/>
          <w:pgSz w:w="11906" w:h="16838"/>
          <w:pgMar w:top="2098" w:right="1474" w:bottom="1928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eastAsia="方正仿宋_GBK" w:hAnsi="Times New Roman" w:hint="eastAsia"/>
          <w:b/>
          <w:bCs/>
          <w:szCs w:val="32"/>
        </w:rPr>
        <w:t>人工智能领域：</w:t>
      </w:r>
      <w:r>
        <w:rPr>
          <w:rFonts w:ascii="Times New Roman" w:eastAsia="方正仿宋_GBK" w:hAnsi="Times New Roman" w:hint="eastAsia"/>
          <w:szCs w:val="32"/>
        </w:rPr>
        <w:t>围绕智能评估、智能故障诊断、智能仿真培训、智能安全评价等与应急管理、安全生产相关的技术、平台与装备。</w:t>
      </w:r>
    </w:p>
    <w:p w14:paraId="14317E40" w14:textId="77777777" w:rsidR="00B33ADF" w:rsidRDefault="00A04D74">
      <w:pPr>
        <w:widowControl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lastRenderedPageBreak/>
        <w:t>附件</w:t>
      </w:r>
      <w:r>
        <w:rPr>
          <w:rFonts w:ascii="Times New Roman" w:eastAsia="方正仿宋_GBK" w:hAnsi="Times New Roman" w:hint="eastAsia"/>
          <w:szCs w:val="32"/>
        </w:rPr>
        <w:t>2</w:t>
      </w:r>
    </w:p>
    <w:p w14:paraId="49C51F7D" w14:textId="77777777" w:rsidR="00B33ADF" w:rsidRDefault="00A04D74">
      <w:pPr>
        <w:spacing w:line="500" w:lineRule="exact"/>
        <w:jc w:val="center"/>
        <w:rPr>
          <w:rFonts w:ascii="Times New Roman" w:eastAsia="方正小标宋_GBK" w:hAnsi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b/>
          <w:bCs/>
          <w:kern w:val="0"/>
          <w:sz w:val="44"/>
          <w:szCs w:val="44"/>
        </w:rPr>
        <w:t>应急管理先进技术与装备单位信息申报表</w:t>
      </w:r>
    </w:p>
    <w:p w14:paraId="2A55C7C4" w14:textId="77777777" w:rsidR="00B33ADF" w:rsidRDefault="00B33ADF">
      <w:pPr>
        <w:spacing w:line="50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3"/>
        <w:gridCol w:w="880"/>
        <w:gridCol w:w="1838"/>
        <w:gridCol w:w="1842"/>
        <w:gridCol w:w="2572"/>
      </w:tblGrid>
      <w:tr w:rsidR="00B33ADF" w14:paraId="1D42A8D7" w14:textId="77777777">
        <w:tc>
          <w:tcPr>
            <w:tcW w:w="1734" w:type="dxa"/>
            <w:vAlign w:val="center"/>
          </w:tcPr>
          <w:p w14:paraId="37DD7D60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单位名称</w:t>
            </w:r>
          </w:p>
        </w:tc>
        <w:tc>
          <w:tcPr>
            <w:tcW w:w="2796" w:type="dxa"/>
            <w:gridSpan w:val="2"/>
            <w:vAlign w:val="center"/>
          </w:tcPr>
          <w:p w14:paraId="471F972E" w14:textId="77777777" w:rsidR="00B33ADF" w:rsidRDefault="00B33ADF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884" w:type="dxa"/>
            <w:vAlign w:val="center"/>
          </w:tcPr>
          <w:p w14:paraId="21F7883E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联系人</w:t>
            </w:r>
          </w:p>
        </w:tc>
        <w:tc>
          <w:tcPr>
            <w:tcW w:w="2647" w:type="dxa"/>
            <w:vAlign w:val="center"/>
          </w:tcPr>
          <w:p w14:paraId="303285C5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B33ADF" w14:paraId="2BFD3FE3" w14:textId="77777777">
        <w:tc>
          <w:tcPr>
            <w:tcW w:w="1734" w:type="dxa"/>
            <w:vAlign w:val="center"/>
          </w:tcPr>
          <w:p w14:paraId="21540484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公司网址</w:t>
            </w:r>
          </w:p>
        </w:tc>
        <w:tc>
          <w:tcPr>
            <w:tcW w:w="2796" w:type="dxa"/>
            <w:gridSpan w:val="2"/>
            <w:vAlign w:val="center"/>
          </w:tcPr>
          <w:p w14:paraId="2F3E0F93" w14:textId="77777777" w:rsidR="00B33ADF" w:rsidRDefault="00B33ADF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884" w:type="dxa"/>
            <w:vAlign w:val="center"/>
          </w:tcPr>
          <w:p w14:paraId="7AE84926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联系方式</w:t>
            </w:r>
          </w:p>
        </w:tc>
        <w:tc>
          <w:tcPr>
            <w:tcW w:w="2647" w:type="dxa"/>
            <w:vAlign w:val="center"/>
          </w:tcPr>
          <w:p w14:paraId="3C4B3356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B33ADF" w14:paraId="59BAC5C2" w14:textId="77777777">
        <w:tc>
          <w:tcPr>
            <w:tcW w:w="1734" w:type="dxa"/>
            <w:vAlign w:val="center"/>
          </w:tcPr>
          <w:p w14:paraId="2D88B28B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公司地址</w:t>
            </w:r>
          </w:p>
        </w:tc>
        <w:tc>
          <w:tcPr>
            <w:tcW w:w="2796" w:type="dxa"/>
            <w:gridSpan w:val="2"/>
            <w:vAlign w:val="center"/>
          </w:tcPr>
          <w:p w14:paraId="7036587B" w14:textId="77777777" w:rsidR="00B33ADF" w:rsidRDefault="00B33ADF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1884" w:type="dxa"/>
            <w:vAlign w:val="center"/>
          </w:tcPr>
          <w:p w14:paraId="6FED6CA7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联系邮箱</w:t>
            </w:r>
          </w:p>
        </w:tc>
        <w:tc>
          <w:tcPr>
            <w:tcW w:w="2647" w:type="dxa"/>
            <w:vAlign w:val="center"/>
          </w:tcPr>
          <w:p w14:paraId="026E3A2F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B33ADF" w14:paraId="1FD9241D" w14:textId="77777777">
        <w:tc>
          <w:tcPr>
            <w:tcW w:w="2637" w:type="dxa"/>
            <w:gridSpan w:val="2"/>
            <w:vAlign w:val="center"/>
          </w:tcPr>
          <w:p w14:paraId="6D419584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应用领域</w:t>
            </w:r>
          </w:p>
        </w:tc>
        <w:tc>
          <w:tcPr>
            <w:tcW w:w="6424" w:type="dxa"/>
            <w:gridSpan w:val="3"/>
          </w:tcPr>
          <w:p w14:paraId="0811EB55" w14:textId="77777777" w:rsidR="00B33ADF" w:rsidRDefault="00A04D74">
            <w:pPr>
              <w:widowControl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应急管理体系建设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2"/>
              </w:rPr>
              <w:t>防灾减灾救灾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2"/>
              </w:rPr>
              <w:t>煤矿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2"/>
              </w:rPr>
              <w:t>非煤矿山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</w:p>
          <w:p w14:paraId="327DD174" w14:textId="77777777" w:rsidR="00B33ADF" w:rsidRDefault="00A04D74">
            <w:pPr>
              <w:widowControl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危险化学品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金属冶炼等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应急救援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监管监察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环境安全应急管理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信息化与智能化建设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公共安全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2"/>
              </w:rPr>
              <w:t>人工智能技术</w:t>
            </w:r>
            <w:r>
              <w:rPr>
                <w:rFonts w:ascii="Times New Roman" w:eastAsia="方正仿宋_GBK" w:hAnsi="Times New Roman" w:hint="eastAsia"/>
                <w:sz w:val="22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sz w:val="22"/>
              </w:rPr>
              <w:t xml:space="preserve"> </w:t>
            </w:r>
          </w:p>
        </w:tc>
      </w:tr>
      <w:tr w:rsidR="00B33ADF" w14:paraId="07223C76" w14:textId="77777777">
        <w:trPr>
          <w:trHeight w:val="2273"/>
        </w:trPr>
        <w:tc>
          <w:tcPr>
            <w:tcW w:w="2637" w:type="dxa"/>
            <w:gridSpan w:val="2"/>
            <w:vMerge w:val="restart"/>
            <w:vAlign w:val="center"/>
          </w:tcPr>
          <w:p w14:paraId="684B1F42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企业、技术、</w:t>
            </w:r>
          </w:p>
          <w:p w14:paraId="24FB260F" w14:textId="77777777" w:rsidR="00B33ADF" w:rsidRDefault="00A04D74">
            <w:pPr>
              <w:widowControl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装备概况</w:t>
            </w:r>
          </w:p>
        </w:tc>
        <w:tc>
          <w:tcPr>
            <w:tcW w:w="6424" w:type="dxa"/>
            <w:gridSpan w:val="3"/>
            <w:vAlign w:val="center"/>
          </w:tcPr>
          <w:p w14:paraId="51EFC352" w14:textId="77777777" w:rsidR="00B33ADF" w:rsidRDefault="00A04D74">
            <w:pPr>
              <w:widowControl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简要介绍单位的相关情况，</w:t>
            </w:r>
            <w:r>
              <w:rPr>
                <w:rFonts w:ascii="Times New Roman" w:eastAsia="方正仿宋_GBK" w:hAnsi="Times New Roman" w:hint="eastAsia"/>
                <w:szCs w:val="32"/>
              </w:rPr>
              <w:t>300</w:t>
            </w:r>
            <w:r>
              <w:rPr>
                <w:rFonts w:ascii="Times New Roman" w:eastAsia="方正仿宋_GBK" w:hAnsi="Times New Roman" w:hint="eastAsia"/>
                <w:szCs w:val="32"/>
              </w:rPr>
              <w:t>字以内。</w:t>
            </w:r>
          </w:p>
          <w:p w14:paraId="762511A1" w14:textId="77777777" w:rsidR="00B33ADF" w:rsidRDefault="00A04D74">
            <w:pPr>
              <w:widowControl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（附营业执照副本复印件或社会团体法人证书副本复印件）</w:t>
            </w:r>
          </w:p>
        </w:tc>
      </w:tr>
      <w:tr w:rsidR="00B33ADF" w14:paraId="13246351" w14:textId="77777777">
        <w:trPr>
          <w:trHeight w:val="2246"/>
        </w:trPr>
        <w:tc>
          <w:tcPr>
            <w:tcW w:w="2637" w:type="dxa"/>
            <w:gridSpan w:val="2"/>
            <w:vMerge/>
            <w:vAlign w:val="center"/>
          </w:tcPr>
          <w:p w14:paraId="47762ECB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6424" w:type="dxa"/>
            <w:gridSpan w:val="3"/>
            <w:vAlign w:val="center"/>
          </w:tcPr>
          <w:p w14:paraId="1BEDF6DE" w14:textId="77777777" w:rsidR="00B33ADF" w:rsidRDefault="00A04D74">
            <w:pPr>
              <w:widowControl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简要说明技术、装备主要情况包括流程、功能、创新性等，</w:t>
            </w:r>
            <w:r>
              <w:rPr>
                <w:rFonts w:ascii="Times New Roman" w:eastAsia="方正仿宋_GBK" w:hAnsi="Times New Roman" w:hint="eastAsia"/>
                <w:szCs w:val="32"/>
              </w:rPr>
              <w:t>300</w:t>
            </w:r>
            <w:r>
              <w:rPr>
                <w:rFonts w:ascii="Times New Roman" w:eastAsia="方正仿宋_GBK" w:hAnsi="Times New Roman" w:hint="eastAsia"/>
                <w:szCs w:val="32"/>
              </w:rPr>
              <w:t>字以内。</w:t>
            </w:r>
          </w:p>
        </w:tc>
      </w:tr>
      <w:tr w:rsidR="00B33ADF" w14:paraId="5A030DFC" w14:textId="77777777">
        <w:trPr>
          <w:trHeight w:val="2101"/>
        </w:trPr>
        <w:tc>
          <w:tcPr>
            <w:tcW w:w="2637" w:type="dxa"/>
            <w:gridSpan w:val="2"/>
            <w:vMerge/>
            <w:vAlign w:val="center"/>
          </w:tcPr>
          <w:p w14:paraId="7602C488" w14:textId="77777777" w:rsidR="00B33ADF" w:rsidRDefault="00B33ADF">
            <w:pPr>
              <w:widowControl/>
              <w:rPr>
                <w:rFonts w:ascii="Times New Roman" w:eastAsia="方正仿宋_GBK" w:hAnsi="Times New Roman"/>
                <w:szCs w:val="32"/>
              </w:rPr>
            </w:pPr>
          </w:p>
        </w:tc>
        <w:tc>
          <w:tcPr>
            <w:tcW w:w="6424" w:type="dxa"/>
            <w:gridSpan w:val="3"/>
            <w:vAlign w:val="center"/>
          </w:tcPr>
          <w:p w14:paraId="633A98C1" w14:textId="77777777" w:rsidR="00B33ADF" w:rsidRDefault="00A04D74">
            <w:pPr>
              <w:widowControl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 w:hint="eastAsia"/>
                <w:szCs w:val="32"/>
              </w:rPr>
              <w:t>简要说明技术、装备的适用范围、条件及对应急管理的保障作用等，</w:t>
            </w:r>
            <w:r>
              <w:rPr>
                <w:rFonts w:ascii="Times New Roman" w:eastAsia="方正仿宋_GBK" w:hAnsi="Times New Roman" w:hint="eastAsia"/>
                <w:szCs w:val="32"/>
              </w:rPr>
              <w:t>300</w:t>
            </w:r>
            <w:r>
              <w:rPr>
                <w:rFonts w:ascii="Times New Roman" w:eastAsia="方正仿宋_GBK" w:hAnsi="Times New Roman" w:hint="eastAsia"/>
                <w:szCs w:val="32"/>
              </w:rPr>
              <w:t>字以内。</w:t>
            </w:r>
          </w:p>
        </w:tc>
      </w:tr>
    </w:tbl>
    <w:p w14:paraId="423C6FA3" w14:textId="77777777" w:rsidR="00B33ADF" w:rsidRDefault="00B33ADF">
      <w:pPr>
        <w:widowControl/>
        <w:rPr>
          <w:rFonts w:ascii="Times New Roman" w:eastAsia="方正仿宋_GBK" w:hAnsi="Times New Roman"/>
          <w:szCs w:val="32"/>
        </w:rPr>
      </w:pPr>
    </w:p>
    <w:sectPr w:rsidR="00B33ADF" w:rsidSect="00B33ADF">
      <w:pgSz w:w="11906" w:h="16838"/>
      <w:pgMar w:top="2098" w:right="1474" w:bottom="1928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80AE9" w14:textId="77777777" w:rsidR="002321D0" w:rsidRDefault="002321D0" w:rsidP="00B33ADF">
      <w:r>
        <w:separator/>
      </w:r>
    </w:p>
  </w:endnote>
  <w:endnote w:type="continuationSeparator" w:id="0">
    <w:p w14:paraId="2B9506B6" w14:textId="77777777" w:rsidR="002321D0" w:rsidRDefault="002321D0" w:rsidP="00B3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EB7F1" w14:textId="59310CC6" w:rsidR="00B33ADF" w:rsidRDefault="007B033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99A1B" wp14:editId="76814B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39FDB6" w14:textId="77777777" w:rsidR="00B33ADF" w:rsidRDefault="005C0101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A04D74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1294E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99A1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4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" filled="f" stroked="f" strokeweight=".5pt">
              <v:textbox style="mso-fit-shape-to-text:t" inset="0,0,0,0">
                <w:txbxContent>
                  <w:p w14:paraId="5C39FDB6" w14:textId="77777777" w:rsidR="00B33ADF" w:rsidRDefault="005C0101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A04D74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1294E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262C" w14:textId="77777777" w:rsidR="002321D0" w:rsidRDefault="002321D0" w:rsidP="00B33ADF">
      <w:r>
        <w:separator/>
      </w:r>
    </w:p>
  </w:footnote>
  <w:footnote w:type="continuationSeparator" w:id="0">
    <w:p w14:paraId="0D9B2E06" w14:textId="77777777" w:rsidR="002321D0" w:rsidRDefault="002321D0" w:rsidP="00B3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B72B6D"/>
    <w:rsid w:val="000002DA"/>
    <w:rsid w:val="00031E4E"/>
    <w:rsid w:val="000330D3"/>
    <w:rsid w:val="00033C8D"/>
    <w:rsid w:val="00042563"/>
    <w:rsid w:val="00054F44"/>
    <w:rsid w:val="000673CA"/>
    <w:rsid w:val="0008017E"/>
    <w:rsid w:val="000871E7"/>
    <w:rsid w:val="00095F79"/>
    <w:rsid w:val="000B1C88"/>
    <w:rsid w:val="000D0420"/>
    <w:rsid w:val="000F0FBB"/>
    <w:rsid w:val="000F1BEE"/>
    <w:rsid w:val="0016212A"/>
    <w:rsid w:val="001812A7"/>
    <w:rsid w:val="00192317"/>
    <w:rsid w:val="001A5A0E"/>
    <w:rsid w:val="001B06BC"/>
    <w:rsid w:val="001B1DF5"/>
    <w:rsid w:val="001B2BE3"/>
    <w:rsid w:val="001C41EA"/>
    <w:rsid w:val="001F45E2"/>
    <w:rsid w:val="002321D0"/>
    <w:rsid w:val="002572CB"/>
    <w:rsid w:val="00260EEB"/>
    <w:rsid w:val="002649B9"/>
    <w:rsid w:val="00271971"/>
    <w:rsid w:val="00294973"/>
    <w:rsid w:val="002C1BC2"/>
    <w:rsid w:val="002C6F1C"/>
    <w:rsid w:val="002D104F"/>
    <w:rsid w:val="003B3C84"/>
    <w:rsid w:val="003D0DF2"/>
    <w:rsid w:val="003E142F"/>
    <w:rsid w:val="00412783"/>
    <w:rsid w:val="00441119"/>
    <w:rsid w:val="00447771"/>
    <w:rsid w:val="00453774"/>
    <w:rsid w:val="00464D1F"/>
    <w:rsid w:val="004A3285"/>
    <w:rsid w:val="004C3814"/>
    <w:rsid w:val="004C5105"/>
    <w:rsid w:val="004F249D"/>
    <w:rsid w:val="005130D0"/>
    <w:rsid w:val="0051612A"/>
    <w:rsid w:val="00565B5C"/>
    <w:rsid w:val="00571C21"/>
    <w:rsid w:val="0059540A"/>
    <w:rsid w:val="005C0101"/>
    <w:rsid w:val="005D5CBF"/>
    <w:rsid w:val="005E1C0A"/>
    <w:rsid w:val="005E339A"/>
    <w:rsid w:val="005E63C5"/>
    <w:rsid w:val="00604BF7"/>
    <w:rsid w:val="0063394E"/>
    <w:rsid w:val="00635CD0"/>
    <w:rsid w:val="00646A0F"/>
    <w:rsid w:val="006618F2"/>
    <w:rsid w:val="007156B2"/>
    <w:rsid w:val="00722B57"/>
    <w:rsid w:val="007424B5"/>
    <w:rsid w:val="00783B29"/>
    <w:rsid w:val="00792D06"/>
    <w:rsid w:val="007B0330"/>
    <w:rsid w:val="007D043C"/>
    <w:rsid w:val="00800054"/>
    <w:rsid w:val="008032C9"/>
    <w:rsid w:val="00843C0D"/>
    <w:rsid w:val="00887C8C"/>
    <w:rsid w:val="008E4159"/>
    <w:rsid w:val="008E4428"/>
    <w:rsid w:val="008F24D6"/>
    <w:rsid w:val="008F3785"/>
    <w:rsid w:val="00991724"/>
    <w:rsid w:val="009971D1"/>
    <w:rsid w:val="00A04D74"/>
    <w:rsid w:val="00A42537"/>
    <w:rsid w:val="00A77CC9"/>
    <w:rsid w:val="00A94D62"/>
    <w:rsid w:val="00AF74AF"/>
    <w:rsid w:val="00B209A8"/>
    <w:rsid w:val="00B33ADF"/>
    <w:rsid w:val="00B7589B"/>
    <w:rsid w:val="00BB01F4"/>
    <w:rsid w:val="00BE29B0"/>
    <w:rsid w:val="00BF5D61"/>
    <w:rsid w:val="00C11E70"/>
    <w:rsid w:val="00C24300"/>
    <w:rsid w:val="00C45B5A"/>
    <w:rsid w:val="00C56852"/>
    <w:rsid w:val="00C74949"/>
    <w:rsid w:val="00C74F5D"/>
    <w:rsid w:val="00CB0793"/>
    <w:rsid w:val="00CB0C42"/>
    <w:rsid w:val="00CD33CE"/>
    <w:rsid w:val="00D1294E"/>
    <w:rsid w:val="00D17CCA"/>
    <w:rsid w:val="00D71CF7"/>
    <w:rsid w:val="00D9323D"/>
    <w:rsid w:val="00DB005C"/>
    <w:rsid w:val="00E11183"/>
    <w:rsid w:val="00E1315E"/>
    <w:rsid w:val="00E2053D"/>
    <w:rsid w:val="00E30288"/>
    <w:rsid w:val="00E325B6"/>
    <w:rsid w:val="00E35D44"/>
    <w:rsid w:val="00E91455"/>
    <w:rsid w:val="00EB5FEF"/>
    <w:rsid w:val="00ED5181"/>
    <w:rsid w:val="00F51256"/>
    <w:rsid w:val="00F90CE6"/>
    <w:rsid w:val="00F94BAB"/>
    <w:rsid w:val="00FE066B"/>
    <w:rsid w:val="019D7496"/>
    <w:rsid w:val="01DA088E"/>
    <w:rsid w:val="027B5822"/>
    <w:rsid w:val="033C110A"/>
    <w:rsid w:val="03F21518"/>
    <w:rsid w:val="040919ED"/>
    <w:rsid w:val="045647CE"/>
    <w:rsid w:val="04A6687F"/>
    <w:rsid w:val="04C10A4F"/>
    <w:rsid w:val="054135EA"/>
    <w:rsid w:val="05962985"/>
    <w:rsid w:val="05A004DF"/>
    <w:rsid w:val="062F1A44"/>
    <w:rsid w:val="06966EDF"/>
    <w:rsid w:val="07C641AF"/>
    <w:rsid w:val="07CE7A6F"/>
    <w:rsid w:val="080A51C1"/>
    <w:rsid w:val="08324742"/>
    <w:rsid w:val="08452C62"/>
    <w:rsid w:val="088C18E6"/>
    <w:rsid w:val="08BA035B"/>
    <w:rsid w:val="09225DA9"/>
    <w:rsid w:val="0999016F"/>
    <w:rsid w:val="09A9464E"/>
    <w:rsid w:val="09E107C9"/>
    <w:rsid w:val="0A433CBC"/>
    <w:rsid w:val="0AC36E11"/>
    <w:rsid w:val="0B8941E6"/>
    <w:rsid w:val="0C4F29B6"/>
    <w:rsid w:val="0CB948E8"/>
    <w:rsid w:val="0DB24F7B"/>
    <w:rsid w:val="0DC27F28"/>
    <w:rsid w:val="0DED3278"/>
    <w:rsid w:val="0E102218"/>
    <w:rsid w:val="0E20039E"/>
    <w:rsid w:val="0F2F0A5C"/>
    <w:rsid w:val="0F893561"/>
    <w:rsid w:val="0FBF6B6C"/>
    <w:rsid w:val="107F6C89"/>
    <w:rsid w:val="10A17A0A"/>
    <w:rsid w:val="10FF7099"/>
    <w:rsid w:val="11BF5AD5"/>
    <w:rsid w:val="12166CC9"/>
    <w:rsid w:val="124A31A8"/>
    <w:rsid w:val="12650747"/>
    <w:rsid w:val="129959EC"/>
    <w:rsid w:val="12D309B4"/>
    <w:rsid w:val="12E211BA"/>
    <w:rsid w:val="13761AD5"/>
    <w:rsid w:val="13B74FD1"/>
    <w:rsid w:val="13F71615"/>
    <w:rsid w:val="14DC7A9D"/>
    <w:rsid w:val="15492230"/>
    <w:rsid w:val="15942786"/>
    <w:rsid w:val="15B22D21"/>
    <w:rsid w:val="15C75E4B"/>
    <w:rsid w:val="16F21F89"/>
    <w:rsid w:val="170B4C8C"/>
    <w:rsid w:val="171535D2"/>
    <w:rsid w:val="17655952"/>
    <w:rsid w:val="179D5F84"/>
    <w:rsid w:val="17A05BF9"/>
    <w:rsid w:val="180F276A"/>
    <w:rsid w:val="181C3B10"/>
    <w:rsid w:val="1924772E"/>
    <w:rsid w:val="194A0A2B"/>
    <w:rsid w:val="198526C9"/>
    <w:rsid w:val="19AE6051"/>
    <w:rsid w:val="19C30B36"/>
    <w:rsid w:val="1A21121C"/>
    <w:rsid w:val="1AAC4742"/>
    <w:rsid w:val="1AAE612E"/>
    <w:rsid w:val="1AC74552"/>
    <w:rsid w:val="1B300B39"/>
    <w:rsid w:val="1B671758"/>
    <w:rsid w:val="1BA419A2"/>
    <w:rsid w:val="1BAD4147"/>
    <w:rsid w:val="1C4D2AAB"/>
    <w:rsid w:val="1C675FCD"/>
    <w:rsid w:val="1CA900BD"/>
    <w:rsid w:val="1D60237A"/>
    <w:rsid w:val="1D8B0124"/>
    <w:rsid w:val="1E372BD6"/>
    <w:rsid w:val="1EBE69DA"/>
    <w:rsid w:val="1EE2296C"/>
    <w:rsid w:val="1EE2681A"/>
    <w:rsid w:val="1F316B71"/>
    <w:rsid w:val="1FAA53DF"/>
    <w:rsid w:val="20182849"/>
    <w:rsid w:val="209B4A6C"/>
    <w:rsid w:val="21293C91"/>
    <w:rsid w:val="213433F6"/>
    <w:rsid w:val="221F754B"/>
    <w:rsid w:val="2279511B"/>
    <w:rsid w:val="22BA1379"/>
    <w:rsid w:val="22C928D1"/>
    <w:rsid w:val="23312090"/>
    <w:rsid w:val="23600455"/>
    <w:rsid w:val="23652C25"/>
    <w:rsid w:val="23870F3F"/>
    <w:rsid w:val="239E092C"/>
    <w:rsid w:val="23D5478F"/>
    <w:rsid w:val="24060865"/>
    <w:rsid w:val="24502216"/>
    <w:rsid w:val="25095550"/>
    <w:rsid w:val="252D588D"/>
    <w:rsid w:val="257A418E"/>
    <w:rsid w:val="25A4324F"/>
    <w:rsid w:val="26E65A7B"/>
    <w:rsid w:val="27690AB8"/>
    <w:rsid w:val="27792C70"/>
    <w:rsid w:val="2784146A"/>
    <w:rsid w:val="279A6188"/>
    <w:rsid w:val="27C11B36"/>
    <w:rsid w:val="27CB1CDC"/>
    <w:rsid w:val="28270D9F"/>
    <w:rsid w:val="28EB7E1A"/>
    <w:rsid w:val="2A4A7372"/>
    <w:rsid w:val="2B022D5A"/>
    <w:rsid w:val="2B310002"/>
    <w:rsid w:val="2B4853BB"/>
    <w:rsid w:val="2C020775"/>
    <w:rsid w:val="2C0C77C1"/>
    <w:rsid w:val="2C6821F5"/>
    <w:rsid w:val="2C744F44"/>
    <w:rsid w:val="2CCC28E6"/>
    <w:rsid w:val="2D4E0DD2"/>
    <w:rsid w:val="2DE055F3"/>
    <w:rsid w:val="2E163A25"/>
    <w:rsid w:val="2E517BE0"/>
    <w:rsid w:val="2E606F04"/>
    <w:rsid w:val="2EB84E3B"/>
    <w:rsid w:val="2F0A2AE1"/>
    <w:rsid w:val="2F5E0582"/>
    <w:rsid w:val="30CE55BF"/>
    <w:rsid w:val="30FE57FA"/>
    <w:rsid w:val="310A3CA0"/>
    <w:rsid w:val="31855A9B"/>
    <w:rsid w:val="31AF6655"/>
    <w:rsid w:val="31C44C91"/>
    <w:rsid w:val="324B77FD"/>
    <w:rsid w:val="32CD5C41"/>
    <w:rsid w:val="33431FBD"/>
    <w:rsid w:val="33534613"/>
    <w:rsid w:val="336D27DF"/>
    <w:rsid w:val="33C30E69"/>
    <w:rsid w:val="33FA2B08"/>
    <w:rsid w:val="34292EF7"/>
    <w:rsid w:val="34A766E3"/>
    <w:rsid w:val="34F84E2C"/>
    <w:rsid w:val="3664587A"/>
    <w:rsid w:val="36E374DA"/>
    <w:rsid w:val="37C94F83"/>
    <w:rsid w:val="38083EDB"/>
    <w:rsid w:val="3967365B"/>
    <w:rsid w:val="39757445"/>
    <w:rsid w:val="39827DBF"/>
    <w:rsid w:val="398A6D8F"/>
    <w:rsid w:val="39934CE4"/>
    <w:rsid w:val="3A005670"/>
    <w:rsid w:val="3A3B5DC7"/>
    <w:rsid w:val="3A940DA0"/>
    <w:rsid w:val="3AB72B6D"/>
    <w:rsid w:val="3ABA02BB"/>
    <w:rsid w:val="3B142F09"/>
    <w:rsid w:val="3B4E3DD2"/>
    <w:rsid w:val="3B5D63D5"/>
    <w:rsid w:val="3B7441F4"/>
    <w:rsid w:val="3BD1074A"/>
    <w:rsid w:val="3BE94F97"/>
    <w:rsid w:val="3BF9419F"/>
    <w:rsid w:val="3C62244A"/>
    <w:rsid w:val="3D5106D9"/>
    <w:rsid w:val="3DF712C6"/>
    <w:rsid w:val="3EC25A99"/>
    <w:rsid w:val="3EE14A27"/>
    <w:rsid w:val="3F1F0857"/>
    <w:rsid w:val="3F7854BC"/>
    <w:rsid w:val="3F836D8E"/>
    <w:rsid w:val="400726F7"/>
    <w:rsid w:val="402850A2"/>
    <w:rsid w:val="40573FD8"/>
    <w:rsid w:val="410C7F48"/>
    <w:rsid w:val="41FE1422"/>
    <w:rsid w:val="421C57B0"/>
    <w:rsid w:val="423E0374"/>
    <w:rsid w:val="424C77BF"/>
    <w:rsid w:val="43837033"/>
    <w:rsid w:val="43FB4559"/>
    <w:rsid w:val="446C1B08"/>
    <w:rsid w:val="44943498"/>
    <w:rsid w:val="456614D3"/>
    <w:rsid w:val="46232167"/>
    <w:rsid w:val="468750B1"/>
    <w:rsid w:val="47844934"/>
    <w:rsid w:val="47DE3640"/>
    <w:rsid w:val="48353257"/>
    <w:rsid w:val="48E56A09"/>
    <w:rsid w:val="493B7DE4"/>
    <w:rsid w:val="496459C8"/>
    <w:rsid w:val="499D78EC"/>
    <w:rsid w:val="4A4B06E4"/>
    <w:rsid w:val="4AD66BF3"/>
    <w:rsid w:val="4B902829"/>
    <w:rsid w:val="4B967A61"/>
    <w:rsid w:val="4B9C215E"/>
    <w:rsid w:val="4BA001AC"/>
    <w:rsid w:val="4BBB182A"/>
    <w:rsid w:val="4BC773AC"/>
    <w:rsid w:val="4BD16320"/>
    <w:rsid w:val="4C075AD8"/>
    <w:rsid w:val="4C1F052E"/>
    <w:rsid w:val="4C8D4397"/>
    <w:rsid w:val="4E2B6E65"/>
    <w:rsid w:val="4EC11A45"/>
    <w:rsid w:val="4EED2A25"/>
    <w:rsid w:val="4F3A3A81"/>
    <w:rsid w:val="4F4B420F"/>
    <w:rsid w:val="4FBE1669"/>
    <w:rsid w:val="4FBF4573"/>
    <w:rsid w:val="4FFD6415"/>
    <w:rsid w:val="501A164F"/>
    <w:rsid w:val="50A80B48"/>
    <w:rsid w:val="50B4119B"/>
    <w:rsid w:val="50BC4E14"/>
    <w:rsid w:val="50E166F4"/>
    <w:rsid w:val="5115091F"/>
    <w:rsid w:val="51650AEE"/>
    <w:rsid w:val="519222DF"/>
    <w:rsid w:val="51B1786E"/>
    <w:rsid w:val="52E85ECB"/>
    <w:rsid w:val="532F75A3"/>
    <w:rsid w:val="53524392"/>
    <w:rsid w:val="536E53B0"/>
    <w:rsid w:val="54202536"/>
    <w:rsid w:val="54227136"/>
    <w:rsid w:val="549B2F1C"/>
    <w:rsid w:val="550E72F6"/>
    <w:rsid w:val="55663C32"/>
    <w:rsid w:val="55A539E6"/>
    <w:rsid w:val="55CD095E"/>
    <w:rsid w:val="55E741D9"/>
    <w:rsid w:val="560F0D17"/>
    <w:rsid w:val="56612F95"/>
    <w:rsid w:val="56681136"/>
    <w:rsid w:val="589D7D28"/>
    <w:rsid w:val="59C80E8D"/>
    <w:rsid w:val="5A1E2E02"/>
    <w:rsid w:val="5B4C5833"/>
    <w:rsid w:val="5B8D0B83"/>
    <w:rsid w:val="5BA30F64"/>
    <w:rsid w:val="5C4C6209"/>
    <w:rsid w:val="5CB34DC7"/>
    <w:rsid w:val="5D026C6B"/>
    <w:rsid w:val="5D10042C"/>
    <w:rsid w:val="5E256B2B"/>
    <w:rsid w:val="5ED06236"/>
    <w:rsid w:val="5FF87B2D"/>
    <w:rsid w:val="61491BA7"/>
    <w:rsid w:val="616F6380"/>
    <w:rsid w:val="61BD50D3"/>
    <w:rsid w:val="61DC230B"/>
    <w:rsid w:val="620E0363"/>
    <w:rsid w:val="62933EA8"/>
    <w:rsid w:val="63341DC2"/>
    <w:rsid w:val="64087D6A"/>
    <w:rsid w:val="643B3F55"/>
    <w:rsid w:val="646E578C"/>
    <w:rsid w:val="64FF165C"/>
    <w:rsid w:val="656D35D7"/>
    <w:rsid w:val="66267D4E"/>
    <w:rsid w:val="675C53DB"/>
    <w:rsid w:val="67BE2E31"/>
    <w:rsid w:val="67C53C73"/>
    <w:rsid w:val="682E1B56"/>
    <w:rsid w:val="686F5DCD"/>
    <w:rsid w:val="69A23CDA"/>
    <w:rsid w:val="69AF4D3F"/>
    <w:rsid w:val="69B0648E"/>
    <w:rsid w:val="69DE24A1"/>
    <w:rsid w:val="6A2D488D"/>
    <w:rsid w:val="6A53170A"/>
    <w:rsid w:val="6A717918"/>
    <w:rsid w:val="6AF54295"/>
    <w:rsid w:val="6B9D0D0A"/>
    <w:rsid w:val="6BE016EF"/>
    <w:rsid w:val="6C032B0C"/>
    <w:rsid w:val="6CE622E4"/>
    <w:rsid w:val="6CF460A0"/>
    <w:rsid w:val="6D6153CC"/>
    <w:rsid w:val="6DAD75B3"/>
    <w:rsid w:val="6E32191E"/>
    <w:rsid w:val="6E5D61A4"/>
    <w:rsid w:val="6ED57EFA"/>
    <w:rsid w:val="6F0D678F"/>
    <w:rsid w:val="6F45437C"/>
    <w:rsid w:val="6F970DB6"/>
    <w:rsid w:val="70865530"/>
    <w:rsid w:val="70CE581B"/>
    <w:rsid w:val="712A7F24"/>
    <w:rsid w:val="72766F31"/>
    <w:rsid w:val="732F17FE"/>
    <w:rsid w:val="73CE7B13"/>
    <w:rsid w:val="7455225E"/>
    <w:rsid w:val="75040390"/>
    <w:rsid w:val="75DA44DC"/>
    <w:rsid w:val="764C4541"/>
    <w:rsid w:val="76C04CA2"/>
    <w:rsid w:val="787F39E2"/>
    <w:rsid w:val="78AD5CBD"/>
    <w:rsid w:val="78B1713D"/>
    <w:rsid w:val="78E57888"/>
    <w:rsid w:val="791F1018"/>
    <w:rsid w:val="79750578"/>
    <w:rsid w:val="79C671DA"/>
    <w:rsid w:val="7A040AD5"/>
    <w:rsid w:val="7A47124C"/>
    <w:rsid w:val="7B2C3D80"/>
    <w:rsid w:val="7B854F25"/>
    <w:rsid w:val="7BF15CB6"/>
    <w:rsid w:val="7BF176FE"/>
    <w:rsid w:val="7C7567A9"/>
    <w:rsid w:val="7CE64EE7"/>
    <w:rsid w:val="7D7D1345"/>
    <w:rsid w:val="7DA108E0"/>
    <w:rsid w:val="7DBD0A53"/>
    <w:rsid w:val="7DDE0880"/>
    <w:rsid w:val="7EC674E6"/>
    <w:rsid w:val="7F6E1BD4"/>
    <w:rsid w:val="7F952919"/>
    <w:rsid w:val="7FA041D0"/>
    <w:rsid w:val="7FE0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3C86AC"/>
  <w15:docId w15:val="{5E3C4EB1-3D40-4E5B-9688-FE4D3023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uiPriority="99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ADF"/>
    <w:pPr>
      <w:widowControl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B33ADF"/>
  </w:style>
  <w:style w:type="paragraph" w:styleId="a4">
    <w:name w:val="Date"/>
    <w:basedOn w:val="a"/>
    <w:next w:val="a"/>
    <w:link w:val="a5"/>
    <w:qFormat/>
    <w:rsid w:val="00B33ADF"/>
    <w:pPr>
      <w:ind w:leftChars="2500" w:left="100"/>
    </w:pPr>
  </w:style>
  <w:style w:type="paragraph" w:styleId="a6">
    <w:name w:val="footer"/>
    <w:basedOn w:val="a"/>
    <w:qFormat/>
    <w:rsid w:val="00B33A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B33A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rsid w:val="00B33A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主题标"/>
    <w:basedOn w:val="a"/>
    <w:next w:val="a3"/>
    <w:qFormat/>
    <w:rsid w:val="00B33ADF"/>
    <w:pPr>
      <w:spacing w:line="540" w:lineRule="exact"/>
      <w:jc w:val="center"/>
    </w:pPr>
    <w:rPr>
      <w:rFonts w:ascii="Times New Roman" w:eastAsia="方正小标宋简体" w:hAnsi="Times New Roman"/>
      <w:spacing w:val="-2"/>
      <w:sz w:val="44"/>
      <w:szCs w:val="20"/>
    </w:rPr>
  </w:style>
  <w:style w:type="paragraph" w:styleId="aa">
    <w:name w:val="List Paragraph"/>
    <w:basedOn w:val="a"/>
    <w:uiPriority w:val="99"/>
    <w:unhideWhenUsed/>
    <w:qFormat/>
    <w:rsid w:val="00B33ADF"/>
    <w:pPr>
      <w:ind w:firstLineChars="200" w:firstLine="420"/>
    </w:pPr>
  </w:style>
  <w:style w:type="character" w:customStyle="1" w:styleId="a5">
    <w:name w:val="日期 字符"/>
    <w:basedOn w:val="a0"/>
    <w:link w:val="a4"/>
    <w:qFormat/>
    <w:rsid w:val="00B33ADF"/>
    <w:rPr>
      <w:rFonts w:ascii="Calibri" w:eastAsia="仿宋" w:hAnsi="Calibri" w:cs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>Sky123.Org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。张进</dc:creator>
  <cp:lastModifiedBy>JSAI-郁艳萍</cp:lastModifiedBy>
  <cp:revision>2</cp:revision>
  <cp:lastPrinted>2021-03-03T06:31:00Z</cp:lastPrinted>
  <dcterms:created xsi:type="dcterms:W3CDTF">2021-03-11T07:29:00Z</dcterms:created>
  <dcterms:modified xsi:type="dcterms:W3CDTF">2021-03-11T07:29:00Z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