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4F0E" w14:textId="77777777" w:rsidR="00A23C46" w:rsidRDefault="0093766B">
      <w:pPr>
        <w:adjustRightInd w:val="0"/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2A846B7" w14:textId="77777777" w:rsidR="00A23C46" w:rsidRDefault="0093766B">
      <w:pPr>
        <w:adjustRightInd w:val="0"/>
        <w:spacing w:line="620" w:lineRule="exact"/>
        <w:jc w:val="center"/>
        <w:rPr>
          <w:rFonts w:ascii="方正粗黑宋简体" w:eastAsia="方正小标宋简体" w:hAnsi="方正粗黑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江苏科普创作出版扶持计划实施办法</w:t>
      </w:r>
    </w:p>
    <w:p w14:paraId="4CADA1F6" w14:textId="77777777" w:rsidR="00A23C46" w:rsidRDefault="0093766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（试行）</w:t>
      </w:r>
    </w:p>
    <w:p w14:paraId="6222540B" w14:textId="77777777" w:rsidR="00A23C46" w:rsidRDefault="0093766B">
      <w:pPr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一、项目宗旨</w:t>
      </w:r>
    </w:p>
    <w:p w14:paraId="59FF0F86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《江苏省科学技术普及条例》，深入实施江苏省全民科学素质行动计划，进一步繁荣江苏科普创作出版事业，培养和凝聚优秀科普创作人才，促进科研成果科普化，提升原创科普作品的创作质量和数量，为社会提供更多更好的科普公共产品。通过提供一定的专项经费引导全社会重视和参与科普创作出版，推动科学普及与科学传播，提高全民科学素质。</w:t>
      </w:r>
      <w:proofErr w:type="gramStart"/>
      <w:r>
        <w:rPr>
          <w:rFonts w:ascii="仿宋" w:eastAsia="仿宋" w:hAnsi="仿宋" w:hint="eastAsia"/>
          <w:sz w:val="32"/>
          <w:szCs w:val="32"/>
        </w:rPr>
        <w:t>特实施</w:t>
      </w:r>
      <w:proofErr w:type="gramEnd"/>
      <w:r>
        <w:rPr>
          <w:rFonts w:ascii="仿宋" w:eastAsia="仿宋" w:hAnsi="仿宋" w:hint="eastAsia"/>
          <w:sz w:val="32"/>
          <w:szCs w:val="32"/>
        </w:rPr>
        <w:t>江苏科普创作出版扶持计划。</w:t>
      </w:r>
    </w:p>
    <w:p w14:paraId="2903663E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二、项目管理</w:t>
      </w:r>
    </w:p>
    <w:p w14:paraId="027614D8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江苏科普创作出版扶持计划由江苏省科协设立，江苏省科学传播中心负责具体实施。每年申报评审一次。</w:t>
      </w:r>
    </w:p>
    <w:p w14:paraId="070A5E6A" w14:textId="77777777" w:rsidR="00A23C46" w:rsidRDefault="0093766B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三、资助类型</w:t>
      </w:r>
    </w:p>
    <w:p w14:paraId="33D4C7FA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主要资助国内原创</w:t>
      </w:r>
      <w:proofErr w:type="gramStart"/>
      <w:r>
        <w:rPr>
          <w:rFonts w:ascii="仿宋" w:eastAsia="仿宋" w:hAnsi="仿宋" w:hint="eastAsia"/>
          <w:sz w:val="32"/>
          <w:szCs w:val="32"/>
        </w:rPr>
        <w:t>及首次</w:t>
      </w:r>
      <w:proofErr w:type="gramEnd"/>
      <w:r>
        <w:rPr>
          <w:rFonts w:ascii="仿宋" w:eastAsia="仿宋" w:hAnsi="仿宋" w:hint="eastAsia"/>
          <w:sz w:val="32"/>
          <w:szCs w:val="32"/>
        </w:rPr>
        <w:t>引进翻译的科普（科幻）创作选题。已经正式出版的出版物，以及社会科学著作、学术专著、教科书、教学辅导书、图片或摄影集、科普剧本、电子出版物、网络出版物等不在资助范围内。</w:t>
      </w:r>
    </w:p>
    <w:p w14:paraId="05088686" w14:textId="77777777" w:rsidR="00A23C46" w:rsidRDefault="0093766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四、资助对象</w:t>
      </w:r>
    </w:p>
    <w:p w14:paraId="331D7C90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1.具有图书出版资质的出版单位。</w:t>
      </w:r>
    </w:p>
    <w:p w14:paraId="0D407326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2.具有独立法人资格的企业、事业单位和社会团体。</w:t>
      </w:r>
    </w:p>
    <w:p w14:paraId="7C8E37EE" w14:textId="77777777" w:rsidR="00A23C46" w:rsidRDefault="0093766B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五、资助要求</w:t>
      </w:r>
    </w:p>
    <w:p w14:paraId="770493B7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严格遵守国家法律法规，坚持思想性、科学性、艺术性原则，科普创作选题主题思想和内容健康向上，普及科学知识,弘扬科学精神,传播科学思想,倡导科学方法。符合国家宣传出版政策，重点扶持具有时代特色、反映现代科技发展、响应当前党和政府关注问题的原创科普出版物。</w:t>
      </w:r>
    </w:p>
    <w:p w14:paraId="05A3CB72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（二）受资助的出版物，须在出版物封面注明</w:t>
      </w:r>
      <w:r>
        <w:rPr>
          <w:rFonts w:ascii="仿宋" w:eastAsia="仿宋" w:hAnsi="仿宋" w:hint="eastAsia"/>
          <w:b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江苏科普创作出版扶持计划项目</w:t>
      </w:r>
      <w:r>
        <w:rPr>
          <w:rFonts w:ascii="仿宋" w:eastAsia="仿宋" w:hAnsi="仿宋" w:hint="eastAsia"/>
          <w:b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字样。出版物印刷前，向项目实施单位提交出版物封面样张，经审核后方可出版。</w:t>
      </w:r>
    </w:p>
    <w:p w14:paraId="77C0808B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（三）重点支持科技工作者、青年科普创作人才、科协系统所属学会会员等，创作主体应具有较高的创作能力。</w:t>
      </w:r>
    </w:p>
    <w:p w14:paraId="2F10542D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（四）申报专项资助的出版物须由江苏出版机构出版。</w:t>
      </w:r>
    </w:p>
    <w:p w14:paraId="207A099B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（五）申报项目应具有成熟的出版条件，选题已列入出版单位年度出版计划，申报时已完成100%以上的创作内容；翻译类科普图书已完成100%以上翻译内容，并在2022年12月31日前正式出版。</w:t>
      </w:r>
    </w:p>
    <w:p w14:paraId="04CF4F30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（六）翻译类选题须已取得汉译出版权，并提供相应法律文件。</w:t>
      </w:r>
    </w:p>
    <w:p w14:paraId="201D89AE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（七）所有选题项目无知识产权问题。</w:t>
      </w:r>
    </w:p>
    <w:p w14:paraId="28379641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（八）获得扶持的出版物申报单位须加强作品宣传推广，制定宣传推广计划，组织不少于1场次的科普讲座、读者见面会、新书发布会等宣传活动，在不少于5家媒体（含新媒</w:t>
      </w:r>
      <w:r>
        <w:rPr>
          <w:rFonts w:ascii="仿宋" w:eastAsia="仿宋" w:hAnsi="仿宋" w:hint="eastAsia"/>
          <w:sz w:val="32"/>
          <w:szCs w:val="32"/>
        </w:rPr>
        <w:lastRenderedPageBreak/>
        <w:t>体）上宣传报道。作品宣传推广时应在合适的位置体现“江苏科普创作出版扶持计划”字样。</w:t>
      </w:r>
    </w:p>
    <w:p w14:paraId="778BFE5F" w14:textId="77777777" w:rsidR="00A23C46" w:rsidRDefault="0093766B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六、评审办法</w:t>
      </w:r>
    </w:p>
    <w:p w14:paraId="50AA7CA5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对申报本项目的科普创作选题，实施单位组织专家组进行评审，报请省科协研究通过，并向社会公示后，确定资助对象和金额。</w:t>
      </w:r>
    </w:p>
    <w:p w14:paraId="377CA2C7" w14:textId="77777777" w:rsidR="00A23C46" w:rsidRDefault="0093766B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</w:t>
      </w:r>
      <w:r>
        <w:rPr>
          <w:rFonts w:ascii="黑体" w:eastAsia="黑体" w:hAnsi="黑体" w:cs="黑体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资助方式</w:t>
      </w:r>
    </w:p>
    <w:p w14:paraId="437D8828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（一）本计划的申报，以项目实施单位发布的通知为准。</w:t>
      </w:r>
    </w:p>
    <w:p w14:paraId="41DD3488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（二）受资助出版物，根据规范核算的出版成本确定资助金额，不足部分由申报者自筹经费补足，按出版合同要求划拨。</w:t>
      </w:r>
    </w:p>
    <w:p w14:paraId="5E35229E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（三）受资助出版物，启动阶段</w:t>
      </w:r>
      <w:proofErr w:type="gramStart"/>
      <w:r>
        <w:rPr>
          <w:rFonts w:ascii="仿宋" w:eastAsia="仿宋" w:hAnsi="仿宋" w:hint="eastAsia"/>
          <w:sz w:val="32"/>
          <w:szCs w:val="32"/>
        </w:rPr>
        <w:t>首付总资助</w:t>
      </w:r>
      <w:proofErr w:type="gramEnd"/>
      <w:r>
        <w:rPr>
          <w:rFonts w:ascii="仿宋" w:eastAsia="仿宋" w:hAnsi="仿宋" w:hint="eastAsia"/>
          <w:sz w:val="32"/>
          <w:szCs w:val="32"/>
        </w:rPr>
        <w:t>经费的50%。在资助的出版物正式出版后，出版机构须向项目实施单位提供该作品的出版成本核算清单、出版合同复印件、编校质量检查报告和样书5本(套)，经项目实施单位审核同意，拨付剩余的50%资助经费。</w:t>
      </w:r>
    </w:p>
    <w:p w14:paraId="377DDFBD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（四）资助经费拨付至申报单位，不拨付给个人。</w:t>
      </w:r>
    </w:p>
    <w:p w14:paraId="72FD356A" w14:textId="77777777" w:rsidR="00A23C46" w:rsidRDefault="0093766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八、资助经费标准</w:t>
      </w:r>
    </w:p>
    <w:p w14:paraId="76F728F4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根据受资助出版物篇幅、内容、装帧、印数等，分5万元、10万元、20万元三档资助标准。</w:t>
      </w:r>
    </w:p>
    <w:p w14:paraId="02EB05D1" w14:textId="77777777" w:rsidR="00A23C46" w:rsidRDefault="0093766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九、其他事项</w:t>
      </w:r>
    </w:p>
    <w:p w14:paraId="0D4AC911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（一）受资助出版物如有名称、作者、内容、字数等发</w:t>
      </w:r>
      <w:r>
        <w:rPr>
          <w:rFonts w:ascii="仿宋" w:eastAsia="仿宋" w:hAnsi="仿宋" w:hint="eastAsia"/>
          <w:sz w:val="32"/>
          <w:szCs w:val="32"/>
        </w:rPr>
        <w:lastRenderedPageBreak/>
        <w:t>生重要变化，应报项目实施单位同意后才能变更。</w:t>
      </w:r>
    </w:p>
    <w:p w14:paraId="0910561E" w14:textId="77777777" w:rsidR="00A23C46" w:rsidRDefault="0093766B">
      <w:pPr>
        <w:spacing w:line="24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申报单位需提供</w:t>
      </w:r>
      <w:r>
        <w:rPr>
          <w:rFonts w:ascii="仿宋" w:eastAsia="仿宋" w:hAnsi="仿宋" w:hint="eastAsia"/>
          <w:sz w:val="32"/>
          <w:szCs w:val="32"/>
        </w:rPr>
        <w:t>图书完整的目录，目录至少到章节一级，每章节成书样张若干页，</w:t>
      </w:r>
      <w:r>
        <w:rPr>
          <w:rFonts w:ascii="仿宋" w:eastAsia="仿宋" w:hAnsi="仿宋"/>
          <w:sz w:val="32"/>
          <w:szCs w:val="32"/>
        </w:rPr>
        <w:t>丛书类项目各单册均应提供</w:t>
      </w:r>
      <w:r>
        <w:rPr>
          <w:rFonts w:ascii="仿宋" w:eastAsia="仿宋" w:hAnsi="仿宋" w:hint="eastAsia"/>
          <w:sz w:val="32"/>
          <w:szCs w:val="32"/>
        </w:rPr>
        <w:t>。是否有媒体融合出版计划，如有请说明新媒体出版形式、发布平台。。</w:t>
      </w:r>
    </w:p>
    <w:p w14:paraId="52C46533" w14:textId="77777777" w:rsidR="00A23C46" w:rsidRDefault="009376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（三）受资助出版物的申报单位须按合同规定时间完成出版计划，并在正式出版后一个月内将5本（套）出版物，送至项目实施单位存档。同时提供一定数量的出版物用于开展公益性科普宣传活动。</w:t>
      </w:r>
    </w:p>
    <w:p w14:paraId="536B3BD5" w14:textId="77777777" w:rsidR="00A23C46" w:rsidRDefault="009376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（四）如受资助出版物未在规定时间内出版，或内容未达到申报时的承诺，或编校质量、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印订质量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、编辑制作质量等不合格，将取消该图书的资助资格并追回相应资助经费。未完成项目的申报单位将取消下一轮次申报资格。</w:t>
      </w:r>
    </w:p>
    <w:p w14:paraId="53E33950" w14:textId="77777777"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项目应填写真实的图书申请资助经费预算表。资助经费应专款专用，不得用于与受资助出版物无关的费用开支。对违反项目经费用途的行为，项目实施单位有权责令限期改正。对弄虚作假，违反本计划中相关规定的，项目实施单位有权撤消资助并要求退回资助经费，并取消该申报单位下一轮次的申报资格。造成损失的，将追究申报单位的法律责任。</w:t>
      </w:r>
    </w:p>
    <w:p w14:paraId="5E1345AF" w14:textId="1043FCA5" w:rsidR="00A23C46" w:rsidRDefault="0093766B" w:rsidP="00546E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（六）项目实施过程中省科协将不定期检查评估项目实施情况。</w:t>
      </w:r>
    </w:p>
    <w:sectPr w:rsidR="00A2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E582" w14:textId="77777777" w:rsidR="00A21F96" w:rsidRDefault="00A21F96" w:rsidP="00133CDE">
      <w:r>
        <w:separator/>
      </w:r>
    </w:p>
  </w:endnote>
  <w:endnote w:type="continuationSeparator" w:id="0">
    <w:p w14:paraId="2B93CA80" w14:textId="77777777" w:rsidR="00A21F96" w:rsidRDefault="00A21F96" w:rsidP="0013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0661" w14:textId="77777777" w:rsidR="00A21F96" w:rsidRDefault="00A21F96" w:rsidP="00133CDE">
      <w:r>
        <w:separator/>
      </w:r>
    </w:p>
  </w:footnote>
  <w:footnote w:type="continuationSeparator" w:id="0">
    <w:p w14:paraId="7487ECB2" w14:textId="77777777" w:rsidR="00A21F96" w:rsidRDefault="00A21F96" w:rsidP="0013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89"/>
    <w:rsid w:val="000B06DE"/>
    <w:rsid w:val="00133CDE"/>
    <w:rsid w:val="003C4417"/>
    <w:rsid w:val="003E2BBA"/>
    <w:rsid w:val="00447DAF"/>
    <w:rsid w:val="00546E62"/>
    <w:rsid w:val="005C2D89"/>
    <w:rsid w:val="0063044B"/>
    <w:rsid w:val="006E3B25"/>
    <w:rsid w:val="007216C7"/>
    <w:rsid w:val="008457E0"/>
    <w:rsid w:val="0093766B"/>
    <w:rsid w:val="009E66E6"/>
    <w:rsid w:val="00A21F96"/>
    <w:rsid w:val="00A23C46"/>
    <w:rsid w:val="00A701FF"/>
    <w:rsid w:val="00AA72F1"/>
    <w:rsid w:val="00B173A2"/>
    <w:rsid w:val="00B65589"/>
    <w:rsid w:val="00D7352F"/>
    <w:rsid w:val="00E1173C"/>
    <w:rsid w:val="00E93494"/>
    <w:rsid w:val="00F72A50"/>
    <w:rsid w:val="00F83D00"/>
    <w:rsid w:val="00F86B12"/>
    <w:rsid w:val="1F465C76"/>
    <w:rsid w:val="4D115518"/>
    <w:rsid w:val="5F4F3F6B"/>
    <w:rsid w:val="7A6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29EB6"/>
  <w15:docId w15:val="{D6E063E5-5B20-4FB2-9F15-372E5BD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aa">
    <w:name w:val="红线"/>
    <w:basedOn w:val="a"/>
    <w:qFormat/>
    <w:pPr>
      <w:autoSpaceDE w:val="0"/>
      <w:autoSpaceDN w:val="0"/>
      <w:adjustRightInd w:val="0"/>
      <w:spacing w:after="170" w:line="227" w:lineRule="atLeast"/>
      <w:jc w:val="center"/>
    </w:pPr>
    <w:rPr>
      <w:rFonts w:eastAsia="方正仿宋_GBK"/>
      <w:snapToGrid w:val="0"/>
      <w:kern w:val="0"/>
      <w:sz w:val="10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1543</Characters>
  <Application>Microsoft Office Word</Application>
  <DocSecurity>0</DocSecurity>
  <Lines>12</Lines>
  <Paragraphs>3</Paragraphs>
  <ScaleCrop>false</ScaleCrop>
  <Company>QBPC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Y YP</cp:lastModifiedBy>
  <cp:revision>2</cp:revision>
  <cp:lastPrinted>2022-04-13T01:20:00Z</cp:lastPrinted>
  <dcterms:created xsi:type="dcterms:W3CDTF">2022-04-20T01:32:00Z</dcterms:created>
  <dcterms:modified xsi:type="dcterms:W3CDTF">2022-04-20T01:32:00Z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55771A63E88A4403BA19B33EE13141F9</vt:lpwstr>
  </property>
</Properties>
</file>