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ind w:right="1920"/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2025年度江苏省优秀科普作品成果授权书</w:t>
      </w:r>
    </w:p>
    <w:bookmarkEnd w:id="0"/>
    <w:p>
      <w:pPr>
        <w:adjustRightInd w:val="0"/>
        <w:rPr>
          <w:rFonts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rPr>
          <w:rFonts w:asciiTheme="minorHAnsi" w:hAnsiTheme="minorHAnsi" w:eastAsiaTheme="minorEastAsia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作品名称</w:t>
      </w:r>
      <w:r>
        <w:rPr>
          <w:rFonts w:asciiTheme="minorHAnsi" w:hAnsiTheme="minorHAnsi" w:eastAsiaTheme="minorEastAsia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rPr>
          <w:rFonts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版权所有人姓名：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本人自愿参加“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2025年度江苏省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优秀科普作品成果推荐”，承诺作品不存在违法侵权问题，接受推荐评审结果，并授权活动组织单位将本人参评作品用于公益性科普宣传。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特此授权。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版权所有人签名：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（如为多人参加，则所有参加人都需签名并注明身份证号）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（不具独立承担民事责任能力参评者需监护人加签）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ind w:firstLine="6400" w:firstLineChars="20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</w:docVars>
  <w:rsids>
    <w:rsidRoot w:val="0079049C"/>
    <w:rsid w:val="0079049C"/>
    <w:rsid w:val="00AD1902"/>
    <w:rsid w:val="00CA1CEA"/>
    <w:rsid w:val="252772C7"/>
    <w:rsid w:val="553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290</Characters>
  <Lines>4</Lines>
  <Paragraphs>1</Paragraphs>
  <TotalTime>1</TotalTime>
  <ScaleCrop>false</ScaleCrop>
  <LinksUpToDate>false</LinksUpToDate>
  <CharactersWithSpaces>380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2025-06-25T07:39:00Z</dcterms:created>
  <dc:creator>方慧玲</dc:creator>
  <cp:lastModifiedBy>YYP</cp:lastModifiedBy>
  <dcterms:modified xsi:type="dcterms:W3CDTF">2025-07-01T00:50:50Z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7E6C1801ED50469FB3D58802CD5ADD3A_13</vt:lpwstr>
  </property>
</Properties>
</file>