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7D45" w14:textId="77777777" w:rsidR="00A461F4" w:rsidRPr="00A461F4" w:rsidRDefault="00A461F4" w:rsidP="00A461F4">
      <w:pPr>
        <w:jc w:val="center"/>
        <w:rPr>
          <w:b/>
          <w:bCs/>
          <w:color w:val="000000" w:themeColor="text1"/>
          <w:sz w:val="44"/>
          <w:szCs w:val="44"/>
          <w:shd w:val="clear" w:color="auto" w:fill="FFFFFF"/>
        </w:rPr>
      </w:pPr>
      <w:r w:rsidRPr="00A461F4">
        <w:rPr>
          <w:rFonts w:hint="eastAsia"/>
          <w:b/>
          <w:bCs/>
          <w:color w:val="000000" w:themeColor="text1"/>
          <w:sz w:val="44"/>
          <w:szCs w:val="44"/>
          <w:shd w:val="clear" w:color="auto" w:fill="FFFFFF"/>
        </w:rPr>
        <w:t>关于开展2022年江苏省“最美科技工作者”</w:t>
      </w:r>
    </w:p>
    <w:p w14:paraId="566F917A" w14:textId="673193CD" w:rsidR="00B44358" w:rsidRDefault="00A461F4" w:rsidP="00A461F4">
      <w:pPr>
        <w:jc w:val="center"/>
        <w:rPr>
          <w:b/>
          <w:bCs/>
          <w:color w:val="000000" w:themeColor="text1"/>
          <w:sz w:val="44"/>
          <w:szCs w:val="44"/>
          <w:shd w:val="clear" w:color="auto" w:fill="FFFFFF"/>
        </w:rPr>
      </w:pPr>
      <w:r w:rsidRPr="00A461F4">
        <w:rPr>
          <w:rFonts w:hint="eastAsia"/>
          <w:b/>
          <w:bCs/>
          <w:color w:val="000000" w:themeColor="text1"/>
          <w:sz w:val="44"/>
          <w:szCs w:val="44"/>
          <w:shd w:val="clear" w:color="auto" w:fill="FFFFFF"/>
        </w:rPr>
        <w:t>遴选宣传活动的通知</w:t>
      </w:r>
    </w:p>
    <w:p w14:paraId="27A40C80" w14:textId="5516ED70" w:rsidR="00A461F4" w:rsidRDefault="00A461F4" w:rsidP="00A461F4">
      <w:pPr>
        <w:jc w:val="center"/>
        <w:rPr>
          <w:color w:val="000000" w:themeColor="text1"/>
          <w:sz w:val="30"/>
          <w:szCs w:val="30"/>
        </w:rPr>
      </w:pPr>
      <w:r w:rsidRPr="00A461F4">
        <w:rPr>
          <w:rFonts w:hint="eastAsia"/>
          <w:color w:val="000000" w:themeColor="text1"/>
          <w:sz w:val="30"/>
          <w:szCs w:val="30"/>
        </w:rPr>
        <w:t>苏科协发〔</w:t>
      </w:r>
      <w:r w:rsidRPr="00A461F4">
        <w:rPr>
          <w:color w:val="000000" w:themeColor="text1"/>
          <w:sz w:val="30"/>
          <w:szCs w:val="30"/>
        </w:rPr>
        <w:t>2022〕31号</w:t>
      </w:r>
    </w:p>
    <w:p w14:paraId="5C3C661B" w14:textId="77777777" w:rsidR="00A461F4" w:rsidRPr="00A461F4" w:rsidRDefault="00A461F4" w:rsidP="00A461F4">
      <w:pPr>
        <w:pStyle w:val="a3"/>
        <w:spacing w:before="0" w:beforeAutospacing="0" w:after="270" w:afterAutospacing="0"/>
        <w:rPr>
          <w:sz w:val="32"/>
          <w:szCs w:val="32"/>
        </w:rPr>
      </w:pPr>
      <w:r w:rsidRPr="00A461F4">
        <w:rPr>
          <w:sz w:val="32"/>
          <w:szCs w:val="32"/>
        </w:rPr>
        <w:t>各设区市委宣传部、科协、科技局（委）、国防科工办, 中科院驻苏各单位，各省级学会：</w:t>
      </w:r>
    </w:p>
    <w:p w14:paraId="142601BD" w14:textId="77777777" w:rsidR="00A461F4" w:rsidRPr="00A461F4" w:rsidRDefault="00A461F4" w:rsidP="00A461F4">
      <w:pPr>
        <w:pStyle w:val="a3"/>
        <w:spacing w:before="0" w:beforeAutospacing="0" w:after="270" w:afterAutospacing="0"/>
        <w:ind w:firstLine="552"/>
        <w:rPr>
          <w:sz w:val="32"/>
          <w:szCs w:val="32"/>
        </w:rPr>
      </w:pPr>
      <w:r w:rsidRPr="00A461F4">
        <w:rPr>
          <w:sz w:val="32"/>
          <w:szCs w:val="32"/>
        </w:rPr>
        <w:t>为进一步弘扬中国科学家精神，激发广大科技工作者的荣誉感、自豪感、责任感，团结凝聚广大科技工作者以强大的创新自信奋进高水平科技自立自强新征程，根据中共中央宣传部、中国科协、科技部、中国科学院、中国工程院、国防科工局《关于开展2022年“最美科技工作者”学习宣传活动的通知》要求，现决定开展2022年江苏省“最美科技工作者”遴选宣传活动。具体通知如下：</w:t>
      </w:r>
    </w:p>
    <w:p w14:paraId="111D60AB" w14:textId="77777777" w:rsidR="00A461F4" w:rsidRPr="00A461F4" w:rsidRDefault="00A461F4" w:rsidP="00A461F4">
      <w:pPr>
        <w:pStyle w:val="a3"/>
        <w:spacing w:before="0" w:beforeAutospacing="0" w:after="270" w:afterAutospacing="0"/>
        <w:ind w:firstLine="552"/>
        <w:rPr>
          <w:b/>
          <w:bCs/>
          <w:sz w:val="32"/>
          <w:szCs w:val="32"/>
        </w:rPr>
      </w:pPr>
      <w:r w:rsidRPr="00A461F4">
        <w:rPr>
          <w:b/>
          <w:bCs/>
          <w:sz w:val="32"/>
          <w:szCs w:val="32"/>
        </w:rPr>
        <w:t>一、总体要求</w:t>
      </w:r>
    </w:p>
    <w:p w14:paraId="2F122BA8" w14:textId="77777777" w:rsidR="00A461F4" w:rsidRPr="00A461F4" w:rsidRDefault="00A461F4" w:rsidP="00A461F4">
      <w:pPr>
        <w:pStyle w:val="a3"/>
        <w:spacing w:before="0" w:beforeAutospacing="0" w:after="270" w:afterAutospacing="0"/>
        <w:ind w:firstLine="552"/>
        <w:rPr>
          <w:sz w:val="32"/>
          <w:szCs w:val="32"/>
        </w:rPr>
      </w:pPr>
      <w:r w:rsidRPr="00A461F4">
        <w:rPr>
          <w:sz w:val="32"/>
          <w:szCs w:val="32"/>
        </w:rPr>
        <w:t>以习近平新时代中国特色社会主义思想为指导，深入贯彻党的十九大和十九届历次全会精神，持续深化党史学习教育，广泛开展江苏省“最美科技工作者”遴选宣传活动，深入挖掘一批爱党爱国爱社会主义、坚持科技为民把论文写在祖国大地上的优秀科技工作者典型，团结引领广大科技工作者坚持“四个面向”，学习最美、争当最美，为高水平科技自立自强贡献智慧力量，以饱满的精神状态和昂扬的奋斗姿态，迎接党的二十大胜利召开。</w:t>
      </w:r>
    </w:p>
    <w:p w14:paraId="672193F6" w14:textId="77777777" w:rsidR="00A461F4" w:rsidRPr="00A461F4" w:rsidRDefault="00A461F4" w:rsidP="00A461F4">
      <w:pPr>
        <w:pStyle w:val="a3"/>
        <w:spacing w:before="0" w:beforeAutospacing="0" w:after="270" w:afterAutospacing="0"/>
        <w:ind w:firstLine="552"/>
        <w:rPr>
          <w:b/>
          <w:bCs/>
          <w:sz w:val="32"/>
          <w:szCs w:val="32"/>
        </w:rPr>
      </w:pPr>
      <w:r w:rsidRPr="00A461F4">
        <w:rPr>
          <w:b/>
          <w:bCs/>
          <w:sz w:val="32"/>
          <w:szCs w:val="32"/>
        </w:rPr>
        <w:lastRenderedPageBreak/>
        <w:t>二、活动安排</w:t>
      </w:r>
    </w:p>
    <w:p w14:paraId="0E362C99"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1.广泛动员。</w:t>
      </w:r>
      <w:r w:rsidRPr="00A461F4">
        <w:rPr>
          <w:sz w:val="32"/>
          <w:szCs w:val="32"/>
        </w:rPr>
        <w:t>各地方、各学会、各单位收到通知后要层层发动，动员广大科技工作者和干部群众积极参与，深入挖掘身边科技人员服务构建新发展格局、服务抗击新冠疫情、服务乡村振兴等感人事迹，选树一大批先进典型，积极参与推荐申报。</w:t>
      </w:r>
    </w:p>
    <w:p w14:paraId="4F599018"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2.组织推荐。</w:t>
      </w:r>
      <w:r w:rsidRPr="00A461F4">
        <w:rPr>
          <w:sz w:val="32"/>
          <w:szCs w:val="32"/>
        </w:rPr>
        <w:t>按照富有先进性、典型性和代表性的原则，兼顾不同类别、不同年龄的科技工作者，注重向基层一线科技工作者倾斜。各设区市科协联合市委宣传部、科技局（委）、国防科工办和服务本地的中科院有关单位，共同遴选推荐候选人1名；各省级学会遴选推荐候选人1名。优秀科技人员特别集中的推荐渠道，经各主办单位研究同意可根据实际情况适当增加推荐名额。所有候选人均应通过上述推荐渠道产生。推荐材料要客观、准确、完整，不得涉及国家秘密。各主办方可根据情况在截止时间前，补充推荐1</w:t>
      </w:r>
      <w:r w:rsidRPr="00A461F4">
        <w:rPr>
          <w:color w:val="333333"/>
          <w:sz w:val="32"/>
          <w:szCs w:val="32"/>
          <w:shd w:val="clear" w:color="auto" w:fill="FFFFFF"/>
        </w:rPr>
        <w:t>~</w:t>
      </w:r>
      <w:r w:rsidRPr="00A461F4">
        <w:rPr>
          <w:sz w:val="32"/>
          <w:szCs w:val="32"/>
        </w:rPr>
        <w:t>2名候选人。</w:t>
      </w:r>
    </w:p>
    <w:p w14:paraId="39F9D07F"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3.遴选发布。</w:t>
      </w:r>
      <w:r w:rsidRPr="00A461F4">
        <w:rPr>
          <w:sz w:val="32"/>
          <w:szCs w:val="32"/>
        </w:rPr>
        <w:t>省委宣传部、省科协、省科技厅、中科院南京分院、省国防科工办结合实际推荐情况，组织对候选人进行评选，最终遴选确定10位2022年江苏省“最美科技工作者”，并从中推荐参加2022年全国“最美科技工作者”评选。根据疫情防控工作要求，主办单位将采取适当的形式向全省发布“最美科技工作者”。各地方、各学</w:t>
      </w:r>
      <w:r w:rsidRPr="00A461F4">
        <w:rPr>
          <w:sz w:val="32"/>
          <w:szCs w:val="32"/>
        </w:rPr>
        <w:lastRenderedPageBreak/>
        <w:t>会、各单位可结合实际发布本地区本领域本系统“最美科技工作者”的参评人选。</w:t>
      </w:r>
    </w:p>
    <w:p w14:paraId="3FC06191"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4.学习宣传。</w:t>
      </w:r>
      <w:r w:rsidRPr="00A461F4">
        <w:rPr>
          <w:sz w:val="32"/>
          <w:szCs w:val="32"/>
        </w:rPr>
        <w:t>5月中旬，江苏省“最美科技工作者”发布后，全面组织学习宣传活动，组织省、市主流媒体对学习宣传活动进行广泛报道，形成宣传声势。用活用好新媒体，通过网站、</w:t>
      </w:r>
      <w:proofErr w:type="gramStart"/>
      <w:r w:rsidRPr="00A461F4">
        <w:rPr>
          <w:sz w:val="32"/>
          <w:szCs w:val="32"/>
        </w:rPr>
        <w:t>微信公众号</w:t>
      </w:r>
      <w:proofErr w:type="gramEnd"/>
      <w:r w:rsidRPr="00A461F4">
        <w:rPr>
          <w:sz w:val="32"/>
          <w:szCs w:val="32"/>
        </w:rPr>
        <w:t>、</w:t>
      </w:r>
      <w:proofErr w:type="gramStart"/>
      <w:r w:rsidRPr="00A461F4">
        <w:rPr>
          <w:sz w:val="32"/>
          <w:szCs w:val="32"/>
        </w:rPr>
        <w:t>官方微博等</w:t>
      </w:r>
      <w:proofErr w:type="gramEnd"/>
      <w:r w:rsidRPr="00A461F4">
        <w:rPr>
          <w:sz w:val="32"/>
          <w:szCs w:val="32"/>
        </w:rPr>
        <w:t>渠道平台，推送“最美科技工作者”的典型事迹，不断扩大活动影响力。灵活运用宣讲交流、典型访谈等形式，采取微视频、微课堂等群众接受的方式，讲好感人故事、谈出学习心得、升华使命责任，把学习宣传活动激发的爱国之情、报国之志转化为投身创新实践的实际行动，团结凝聚广大科技工作者为建设“强富美高”新江苏做出新的更大贡献。各地方、各学会、各单位要结合实际，学习宣传本地区本领域本系统的“最美科技工作者”。</w:t>
      </w:r>
    </w:p>
    <w:p w14:paraId="526BD1D0" w14:textId="77777777" w:rsidR="00A461F4" w:rsidRPr="00A461F4" w:rsidRDefault="00A461F4" w:rsidP="00A461F4">
      <w:pPr>
        <w:pStyle w:val="a3"/>
        <w:spacing w:before="0" w:beforeAutospacing="0" w:after="270" w:afterAutospacing="0"/>
        <w:ind w:firstLine="552"/>
        <w:rPr>
          <w:b/>
          <w:bCs/>
          <w:sz w:val="32"/>
          <w:szCs w:val="32"/>
        </w:rPr>
      </w:pPr>
      <w:r w:rsidRPr="00A461F4">
        <w:rPr>
          <w:b/>
          <w:bCs/>
          <w:sz w:val="32"/>
          <w:szCs w:val="32"/>
        </w:rPr>
        <w:t>三、遴选标准</w:t>
      </w:r>
    </w:p>
    <w:p w14:paraId="0D5D061C"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1.政治过硬。</w:t>
      </w:r>
      <w:r w:rsidRPr="00A461F4">
        <w:rPr>
          <w:sz w:val="32"/>
          <w:szCs w:val="32"/>
        </w:rPr>
        <w:t>热爱祖国，拥护中国共产党的领导，思想政治坚定，自觉</w:t>
      </w:r>
      <w:proofErr w:type="gramStart"/>
      <w:r w:rsidRPr="00A461F4">
        <w:rPr>
          <w:sz w:val="32"/>
          <w:szCs w:val="32"/>
        </w:rPr>
        <w:t>践行</w:t>
      </w:r>
      <w:proofErr w:type="gramEnd"/>
      <w:r w:rsidRPr="00A461F4">
        <w:rPr>
          <w:sz w:val="32"/>
          <w:szCs w:val="32"/>
        </w:rPr>
        <w:t>社会主义核心价值观；作风廉洁，遵纪守法；恪守科学道德、树立良好学风；淡泊名利、艰苦奋斗、无私奉献。</w:t>
      </w:r>
    </w:p>
    <w:p w14:paraId="44C02914"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2.业绩突出。</w:t>
      </w:r>
      <w:r w:rsidRPr="00A461F4">
        <w:rPr>
          <w:sz w:val="32"/>
          <w:szCs w:val="32"/>
        </w:rPr>
        <w:t>注重推荐长期奋战在科研一线，坚持面向世界科技前沿，在前沿领域和基础研究上</w:t>
      </w:r>
      <w:proofErr w:type="gramStart"/>
      <w:r w:rsidRPr="00A461F4">
        <w:rPr>
          <w:sz w:val="32"/>
          <w:szCs w:val="32"/>
        </w:rPr>
        <w:t>作出</w:t>
      </w:r>
      <w:proofErr w:type="gramEnd"/>
      <w:r w:rsidRPr="00A461F4">
        <w:rPr>
          <w:sz w:val="32"/>
          <w:szCs w:val="32"/>
        </w:rPr>
        <w:t>重要贡献的科技工作者；坚持面向国家重大需求，突破关键核心技</w:t>
      </w:r>
      <w:r w:rsidRPr="00A461F4">
        <w:rPr>
          <w:sz w:val="32"/>
          <w:szCs w:val="32"/>
        </w:rPr>
        <w:lastRenderedPageBreak/>
        <w:t>术，为解决经济社会发展瓶颈制约或国家安全重大挑战</w:t>
      </w:r>
      <w:proofErr w:type="gramStart"/>
      <w:r w:rsidRPr="00A461F4">
        <w:rPr>
          <w:sz w:val="32"/>
          <w:szCs w:val="32"/>
        </w:rPr>
        <w:t>作出</w:t>
      </w:r>
      <w:proofErr w:type="gramEnd"/>
      <w:r w:rsidRPr="00A461F4">
        <w:rPr>
          <w:sz w:val="32"/>
          <w:szCs w:val="32"/>
        </w:rPr>
        <w:t>重要贡献的科技工作者；坚持面向经济主战场，推动科技成果转化应用，为构建新发展格局</w:t>
      </w:r>
      <w:proofErr w:type="gramStart"/>
      <w:r w:rsidRPr="00A461F4">
        <w:rPr>
          <w:sz w:val="32"/>
          <w:szCs w:val="32"/>
        </w:rPr>
        <w:t>作出</w:t>
      </w:r>
      <w:proofErr w:type="gramEnd"/>
      <w:r w:rsidRPr="00A461F4">
        <w:rPr>
          <w:sz w:val="32"/>
          <w:szCs w:val="32"/>
        </w:rPr>
        <w:t>重要贡献的科技工作者；坚持面向人民生命健康，为保护人民群众生命安全和身体健康</w:t>
      </w:r>
      <w:proofErr w:type="gramStart"/>
      <w:r w:rsidRPr="00A461F4">
        <w:rPr>
          <w:sz w:val="32"/>
          <w:szCs w:val="32"/>
        </w:rPr>
        <w:t>作出</w:t>
      </w:r>
      <w:proofErr w:type="gramEnd"/>
      <w:r w:rsidRPr="00A461F4">
        <w:rPr>
          <w:sz w:val="32"/>
          <w:szCs w:val="32"/>
        </w:rPr>
        <w:t>重要贡献的优秀科技工作者；坚持服务社会，为乡村振兴、共同富裕、公众科学素质提升</w:t>
      </w:r>
      <w:proofErr w:type="gramStart"/>
      <w:r w:rsidRPr="00A461F4">
        <w:rPr>
          <w:sz w:val="32"/>
          <w:szCs w:val="32"/>
        </w:rPr>
        <w:t>作出</w:t>
      </w:r>
      <w:proofErr w:type="gramEnd"/>
      <w:r w:rsidRPr="00A461F4">
        <w:rPr>
          <w:sz w:val="32"/>
          <w:szCs w:val="32"/>
        </w:rPr>
        <w:t>重要贡献的科技工作者。</w:t>
      </w:r>
    </w:p>
    <w:p w14:paraId="1AF4B3FE"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3.事迹感人。</w:t>
      </w:r>
      <w:r w:rsidRPr="00A461F4">
        <w:rPr>
          <w:sz w:val="32"/>
          <w:szCs w:val="32"/>
        </w:rPr>
        <w:t>适合公开宣传，有突出的先进性、代表性和影响力（不包括现役军人）。</w:t>
      </w:r>
    </w:p>
    <w:p w14:paraId="38A9D4F1"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4.面向基层。</w:t>
      </w:r>
      <w:r w:rsidRPr="00A461F4">
        <w:rPr>
          <w:sz w:val="32"/>
          <w:szCs w:val="32"/>
        </w:rPr>
        <w:t>各地方、各学会、各单位推荐人选要突出基层一线，特别是聚焦青年科技工作者典型。</w:t>
      </w:r>
    </w:p>
    <w:p w14:paraId="665AE7D5" w14:textId="77777777" w:rsidR="00A461F4" w:rsidRPr="00A461F4" w:rsidRDefault="00A461F4" w:rsidP="00A461F4">
      <w:pPr>
        <w:pStyle w:val="a3"/>
        <w:spacing w:before="0" w:beforeAutospacing="0" w:after="270" w:afterAutospacing="0"/>
        <w:ind w:firstLine="552"/>
        <w:rPr>
          <w:b/>
          <w:bCs/>
          <w:sz w:val="32"/>
          <w:szCs w:val="32"/>
        </w:rPr>
      </w:pPr>
      <w:r w:rsidRPr="00A461F4">
        <w:rPr>
          <w:b/>
          <w:bCs/>
          <w:sz w:val="32"/>
          <w:szCs w:val="32"/>
        </w:rPr>
        <w:t>四、有关要求</w:t>
      </w:r>
    </w:p>
    <w:p w14:paraId="487CBEC1"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1.加强领导。</w:t>
      </w:r>
      <w:r w:rsidRPr="00A461F4">
        <w:rPr>
          <w:sz w:val="32"/>
          <w:szCs w:val="32"/>
        </w:rPr>
        <w:t>开展“最美科技工作者”遴选宣传活动是社会主义精神文明建设的一件大事，是加强和改进新时代科技工作者思想政治工作、做好科技工作者政治引领和政治吸纳的有效举措。各地区各部门各单位要充分认识活动的重要意义，结合迎接党的二十大胜利召开，切实加强组织领导，精心筹划部署，严密组织实施，积极稳妥做好各相关工作，确保活动有力有序有效推进。 </w:t>
      </w:r>
    </w:p>
    <w:p w14:paraId="74AECCEC"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2.统筹协调。</w:t>
      </w:r>
      <w:r w:rsidRPr="00A461F4">
        <w:rPr>
          <w:sz w:val="32"/>
          <w:szCs w:val="32"/>
        </w:rPr>
        <w:t>各地区各部门各单位要充分发挥各自优势，加强协调、形成合力，组织好本地区本学科本单位“最美科技工作者”遴选宣传活动，及时推荐报送典型线</w:t>
      </w:r>
      <w:r w:rsidRPr="00A461F4">
        <w:rPr>
          <w:sz w:val="32"/>
          <w:szCs w:val="32"/>
        </w:rPr>
        <w:lastRenderedPageBreak/>
        <w:t>索，配合做好采访、拍摄，共同把活动抓出质量、抓出声势、抓出影响。有关情况及时报送活动办公室。遴选宣传活动要严格遵守各地方各单位疫情防控工作要求。</w:t>
      </w:r>
    </w:p>
    <w:p w14:paraId="70F87FA1"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3.坚持原则。</w:t>
      </w:r>
      <w:r w:rsidRPr="00A461F4">
        <w:rPr>
          <w:sz w:val="32"/>
          <w:szCs w:val="32"/>
        </w:rPr>
        <w:t>各地区各部门各单位要坚持“公开、公正、公平、择优”原则，严格评选标准，充分发扬民主，保证推荐质量。推荐工作要坚持以科技工作者的思想品质、精神风貌和工作实绩为衡量基准，要按照民主程序确定推荐人选，并在一定范围内公示。可与同期开展的各类先进人物推选工作统筹开展，尽可能减少基层工作负担。</w:t>
      </w:r>
    </w:p>
    <w:p w14:paraId="0845341C" w14:textId="77777777" w:rsidR="00A461F4" w:rsidRPr="00A461F4" w:rsidRDefault="00A461F4" w:rsidP="00A461F4">
      <w:pPr>
        <w:pStyle w:val="a3"/>
        <w:spacing w:before="0" w:beforeAutospacing="0" w:after="0" w:afterAutospacing="0"/>
        <w:ind w:firstLine="552"/>
        <w:rPr>
          <w:sz w:val="32"/>
          <w:szCs w:val="32"/>
        </w:rPr>
      </w:pPr>
      <w:r w:rsidRPr="00A461F4">
        <w:rPr>
          <w:rStyle w:val="a4"/>
          <w:sz w:val="32"/>
          <w:szCs w:val="32"/>
        </w:rPr>
        <w:t>4.务求实效。</w:t>
      </w:r>
      <w:r w:rsidRPr="00A461F4">
        <w:rPr>
          <w:sz w:val="32"/>
          <w:szCs w:val="32"/>
        </w:rPr>
        <w:t>要研究探索、主动适应新形势下典型宣传的内在规律，面向不同人群进行精准传播，增强活动的吸引力感染力引导力。要充分考虑科技工作者的工作特点和实际需求，调动广大科技工作者参与的积极性，切实发挥好典型示范的激励作用。力戒形式主义，使活动真正得到科技工作者的普遍欢迎，受到各界群众的热情关注。</w:t>
      </w:r>
    </w:p>
    <w:p w14:paraId="61ECC9F2" w14:textId="76EF8D36" w:rsidR="00A461F4" w:rsidRDefault="00A461F4" w:rsidP="00A461F4">
      <w:pPr>
        <w:pStyle w:val="a3"/>
        <w:spacing w:before="0" w:beforeAutospacing="0" w:after="0" w:afterAutospacing="0"/>
        <w:ind w:firstLine="552"/>
        <w:rPr>
          <w:sz w:val="32"/>
          <w:szCs w:val="32"/>
        </w:rPr>
      </w:pPr>
      <w:r w:rsidRPr="00A461F4">
        <w:rPr>
          <w:rStyle w:val="a4"/>
          <w:sz w:val="32"/>
          <w:szCs w:val="32"/>
        </w:rPr>
        <w:t>5.材料报送要求。</w:t>
      </w:r>
      <w:r w:rsidRPr="00A461F4">
        <w:rPr>
          <w:sz w:val="32"/>
          <w:szCs w:val="32"/>
        </w:rPr>
        <w:t>各单位请于2021年4月20日前，将推荐材料电子版、加盖公章的纸质版报送省科协调研宣传部。推荐材料包括：（1）推荐工作情况报告、2022年江苏省“最美科技工作者”候选人汇总表（见附件2）、2022年江苏省“最美科技工作者”遴选宣传活动开展情况表（见附件3）各1份，须加盖推荐单位公章；（2）《2022年江苏省“最美科技工作者”推荐表》（见附件1）原件2</w:t>
      </w:r>
      <w:r w:rsidRPr="00A461F4">
        <w:rPr>
          <w:sz w:val="32"/>
          <w:szCs w:val="32"/>
        </w:rPr>
        <w:lastRenderedPageBreak/>
        <w:t>份；（3）推荐人选小2寸正面免冠彩色照片，以及体现其先进事迹的生活或工作照片3—5张，照片请提供jpg格式，不小于2MB，用姓名作为照片名。（4）以上材料请提供Word版和PDF版各一套。</w:t>
      </w:r>
    </w:p>
    <w:p w14:paraId="5F094F9E" w14:textId="77777777" w:rsidR="00A461F4" w:rsidRPr="00A461F4" w:rsidRDefault="00A461F4" w:rsidP="00A461F4">
      <w:pPr>
        <w:pStyle w:val="a3"/>
        <w:spacing w:before="0" w:beforeAutospacing="0" w:after="0" w:afterAutospacing="0" w:line="560" w:lineRule="exact"/>
        <w:ind w:firstLine="550"/>
        <w:rPr>
          <w:rFonts w:hint="eastAsia"/>
          <w:sz w:val="32"/>
          <w:szCs w:val="32"/>
        </w:rPr>
      </w:pPr>
    </w:p>
    <w:p w14:paraId="540C3675" w14:textId="77777777" w:rsidR="00A461F4" w:rsidRPr="00A461F4" w:rsidRDefault="00A461F4" w:rsidP="00A461F4">
      <w:pPr>
        <w:pStyle w:val="a3"/>
        <w:spacing w:before="0" w:beforeAutospacing="0" w:after="270" w:afterAutospacing="0" w:line="520" w:lineRule="exact"/>
        <w:ind w:firstLine="550"/>
        <w:rPr>
          <w:sz w:val="32"/>
          <w:szCs w:val="32"/>
        </w:rPr>
      </w:pPr>
      <w:r w:rsidRPr="00A461F4">
        <w:rPr>
          <w:sz w:val="32"/>
          <w:szCs w:val="32"/>
        </w:rPr>
        <w:t>联 系 人：张  蕾， 邵正权</w:t>
      </w:r>
    </w:p>
    <w:p w14:paraId="739215C5" w14:textId="571A4D60" w:rsidR="00A461F4" w:rsidRPr="00A461F4" w:rsidRDefault="00A461F4" w:rsidP="00A461F4">
      <w:pPr>
        <w:pStyle w:val="a3"/>
        <w:spacing w:before="0" w:beforeAutospacing="0" w:after="270" w:afterAutospacing="0" w:line="520" w:lineRule="exact"/>
        <w:ind w:firstLine="550"/>
        <w:rPr>
          <w:sz w:val="32"/>
          <w:szCs w:val="32"/>
        </w:rPr>
      </w:pPr>
      <w:r w:rsidRPr="00A461F4">
        <w:rPr>
          <w:sz w:val="32"/>
          <w:szCs w:val="32"/>
        </w:rPr>
        <w:t>电  话：025—83625042，025—83625044</w:t>
      </w:r>
    </w:p>
    <w:p w14:paraId="465A1CA7" w14:textId="77777777" w:rsidR="00A461F4" w:rsidRPr="00A461F4" w:rsidRDefault="00A461F4" w:rsidP="00A461F4">
      <w:pPr>
        <w:pStyle w:val="a3"/>
        <w:spacing w:before="0" w:beforeAutospacing="0" w:after="270" w:afterAutospacing="0" w:line="520" w:lineRule="exact"/>
        <w:ind w:firstLine="550"/>
        <w:rPr>
          <w:sz w:val="32"/>
          <w:szCs w:val="32"/>
        </w:rPr>
      </w:pPr>
      <w:r w:rsidRPr="00A461F4">
        <w:rPr>
          <w:sz w:val="32"/>
          <w:szCs w:val="32"/>
        </w:rPr>
        <w:t>邮寄地址：南京市北京西路30号同心大厦1014房间</w:t>
      </w:r>
    </w:p>
    <w:p w14:paraId="0A0A16B3" w14:textId="77777777" w:rsidR="00A461F4" w:rsidRPr="00A461F4" w:rsidRDefault="00A461F4" w:rsidP="00A461F4">
      <w:pPr>
        <w:pStyle w:val="a3"/>
        <w:spacing w:before="0" w:beforeAutospacing="0" w:after="270" w:afterAutospacing="0" w:line="520" w:lineRule="exact"/>
        <w:ind w:firstLine="550"/>
        <w:rPr>
          <w:sz w:val="32"/>
          <w:szCs w:val="32"/>
        </w:rPr>
      </w:pPr>
      <w:r w:rsidRPr="00A461F4">
        <w:rPr>
          <w:sz w:val="32"/>
          <w:szCs w:val="32"/>
        </w:rPr>
        <w:t>电子邮箱：jskxdxb@163.com</w:t>
      </w:r>
    </w:p>
    <w:p w14:paraId="4015974F" w14:textId="77777777" w:rsidR="00A461F4" w:rsidRPr="00A461F4" w:rsidRDefault="00A461F4" w:rsidP="00A461F4">
      <w:pPr>
        <w:pStyle w:val="a3"/>
        <w:spacing w:before="0" w:beforeAutospacing="0" w:after="270" w:afterAutospacing="0" w:line="520" w:lineRule="exact"/>
        <w:ind w:firstLine="550"/>
        <w:rPr>
          <w:sz w:val="32"/>
          <w:szCs w:val="32"/>
        </w:rPr>
      </w:pPr>
      <w:r w:rsidRPr="00A461F4">
        <w:rPr>
          <w:sz w:val="32"/>
          <w:szCs w:val="32"/>
        </w:rPr>
        <w:t>附件：</w:t>
      </w:r>
    </w:p>
    <w:p w14:paraId="175A9A14" w14:textId="77777777" w:rsidR="00A461F4" w:rsidRPr="00A461F4" w:rsidRDefault="00A461F4" w:rsidP="00A461F4">
      <w:pPr>
        <w:pStyle w:val="a3"/>
        <w:spacing w:before="0" w:beforeAutospacing="0" w:after="270" w:afterAutospacing="0" w:line="520" w:lineRule="exact"/>
        <w:ind w:firstLine="550"/>
        <w:rPr>
          <w:sz w:val="32"/>
          <w:szCs w:val="32"/>
        </w:rPr>
      </w:pPr>
      <w:r w:rsidRPr="00A461F4">
        <w:rPr>
          <w:sz w:val="32"/>
          <w:szCs w:val="32"/>
        </w:rPr>
        <w:t>1．2022年江苏省“最美科技工作者”推荐表</w:t>
      </w:r>
    </w:p>
    <w:p w14:paraId="09D5A5B8" w14:textId="77777777" w:rsidR="00A461F4" w:rsidRPr="00A461F4" w:rsidRDefault="00A461F4" w:rsidP="00A461F4">
      <w:pPr>
        <w:pStyle w:val="a3"/>
        <w:spacing w:before="0" w:beforeAutospacing="0" w:after="270" w:afterAutospacing="0" w:line="520" w:lineRule="exact"/>
        <w:ind w:firstLine="550"/>
        <w:rPr>
          <w:sz w:val="32"/>
          <w:szCs w:val="32"/>
        </w:rPr>
      </w:pPr>
      <w:r w:rsidRPr="00A461F4">
        <w:rPr>
          <w:sz w:val="32"/>
          <w:szCs w:val="32"/>
        </w:rPr>
        <w:t>2．2022年江苏省“最美科技工作者”候选人汇总表</w:t>
      </w:r>
    </w:p>
    <w:p w14:paraId="64433D03" w14:textId="77777777" w:rsidR="00A461F4" w:rsidRPr="00A461F4" w:rsidRDefault="00A461F4" w:rsidP="00A461F4">
      <w:pPr>
        <w:pStyle w:val="a3"/>
        <w:spacing w:before="0" w:beforeAutospacing="0" w:after="270" w:afterAutospacing="0" w:line="520" w:lineRule="exact"/>
        <w:ind w:firstLine="550"/>
        <w:rPr>
          <w:sz w:val="32"/>
          <w:szCs w:val="32"/>
        </w:rPr>
      </w:pPr>
      <w:r w:rsidRPr="00A461F4">
        <w:rPr>
          <w:sz w:val="32"/>
          <w:szCs w:val="32"/>
        </w:rPr>
        <w:t>3．2022年江苏省“最美科技工作者”遴选宣传活动开展情况汇总表</w:t>
      </w:r>
    </w:p>
    <w:p w14:paraId="4B87F5F2" w14:textId="77777777" w:rsidR="00A461F4" w:rsidRPr="00A461F4" w:rsidRDefault="00A461F4" w:rsidP="00A461F4">
      <w:pPr>
        <w:pStyle w:val="a3"/>
        <w:spacing w:before="0" w:beforeAutospacing="0" w:after="0" w:afterAutospacing="0" w:line="520" w:lineRule="exact"/>
        <w:ind w:firstLine="550"/>
        <w:rPr>
          <w:sz w:val="32"/>
          <w:szCs w:val="32"/>
        </w:rPr>
      </w:pPr>
    </w:p>
    <w:p w14:paraId="39F32F9D" w14:textId="772884DB" w:rsidR="00A461F4" w:rsidRPr="00A461F4" w:rsidRDefault="00A461F4" w:rsidP="00A461F4">
      <w:pPr>
        <w:pStyle w:val="a3"/>
        <w:spacing w:before="0" w:beforeAutospacing="0" w:after="270" w:afterAutospacing="0" w:line="520" w:lineRule="exact"/>
        <w:ind w:firstLine="550"/>
        <w:jc w:val="right"/>
        <w:rPr>
          <w:sz w:val="32"/>
          <w:szCs w:val="32"/>
        </w:rPr>
      </w:pPr>
      <w:r w:rsidRPr="00A461F4">
        <w:rPr>
          <w:sz w:val="32"/>
          <w:szCs w:val="32"/>
        </w:rPr>
        <w:t>中共江苏省委宣传部  江苏省科学技术协会</w:t>
      </w:r>
    </w:p>
    <w:p w14:paraId="41767DB1" w14:textId="2B96879C" w:rsidR="00A461F4" w:rsidRPr="00A461F4" w:rsidRDefault="00A461F4" w:rsidP="00A461F4">
      <w:pPr>
        <w:pStyle w:val="a3"/>
        <w:spacing w:before="0" w:beforeAutospacing="0" w:after="270" w:afterAutospacing="0" w:line="520" w:lineRule="exact"/>
        <w:ind w:firstLine="550"/>
        <w:jc w:val="right"/>
        <w:rPr>
          <w:sz w:val="32"/>
          <w:szCs w:val="32"/>
        </w:rPr>
      </w:pPr>
      <w:r>
        <w:rPr>
          <w:sz w:val="32"/>
          <w:szCs w:val="32"/>
        </w:rPr>
        <w:t xml:space="preserve">  </w:t>
      </w:r>
      <w:r w:rsidRPr="00A461F4">
        <w:rPr>
          <w:sz w:val="32"/>
          <w:szCs w:val="32"/>
        </w:rPr>
        <w:t>江苏省科学技术厅   中科院南京分院</w:t>
      </w:r>
    </w:p>
    <w:p w14:paraId="79C0B91A" w14:textId="77777777" w:rsidR="00A461F4" w:rsidRPr="00A461F4" w:rsidRDefault="00A461F4" w:rsidP="00A461F4">
      <w:pPr>
        <w:pStyle w:val="a3"/>
        <w:spacing w:before="0" w:beforeAutospacing="0" w:after="270" w:afterAutospacing="0" w:line="520" w:lineRule="exact"/>
        <w:ind w:firstLine="550"/>
        <w:jc w:val="right"/>
        <w:rPr>
          <w:sz w:val="32"/>
          <w:szCs w:val="32"/>
        </w:rPr>
      </w:pPr>
      <w:r w:rsidRPr="00A461F4">
        <w:rPr>
          <w:sz w:val="32"/>
          <w:szCs w:val="32"/>
        </w:rPr>
        <w:t>江苏省国防科工办</w:t>
      </w:r>
    </w:p>
    <w:p w14:paraId="6B9FB3BB" w14:textId="40F93C2B" w:rsidR="00A461F4" w:rsidRPr="00A461F4" w:rsidRDefault="00A461F4" w:rsidP="00A461F4">
      <w:pPr>
        <w:pStyle w:val="a3"/>
        <w:spacing w:before="0" w:beforeAutospacing="0" w:after="270" w:afterAutospacing="0" w:line="520" w:lineRule="exact"/>
        <w:ind w:right="75" w:firstLine="552"/>
        <w:jc w:val="right"/>
        <w:rPr>
          <w:rFonts w:hint="eastAsia"/>
          <w:color w:val="000000" w:themeColor="text1"/>
          <w:sz w:val="32"/>
          <w:szCs w:val="32"/>
        </w:rPr>
      </w:pPr>
      <w:r w:rsidRPr="00A461F4">
        <w:rPr>
          <w:sz w:val="32"/>
          <w:szCs w:val="32"/>
        </w:rPr>
        <w:t>2022年3月24日</w:t>
      </w:r>
    </w:p>
    <w:sectPr w:rsidR="00A461F4" w:rsidRPr="00A461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AB"/>
    <w:rsid w:val="002C7EAB"/>
    <w:rsid w:val="003C75D6"/>
    <w:rsid w:val="005C0246"/>
    <w:rsid w:val="00885209"/>
    <w:rsid w:val="00A461F4"/>
    <w:rsid w:val="00C2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5F36"/>
  <w15:chartTrackingRefBased/>
  <w15:docId w15:val="{3B3EBCDA-D2C8-4616-BE3D-228414CF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61F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6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YP</dc:creator>
  <cp:keywords/>
  <dc:description/>
  <cp:lastModifiedBy>Y YP</cp:lastModifiedBy>
  <cp:revision>2</cp:revision>
  <dcterms:created xsi:type="dcterms:W3CDTF">2022-03-29T03:09:00Z</dcterms:created>
  <dcterms:modified xsi:type="dcterms:W3CDTF">2022-03-29T03:13:00Z</dcterms:modified>
</cp:coreProperties>
</file>