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</w:pPr>
      <w:bookmarkStart w:id="0" w:name="_GoBack"/>
      <w:r>
        <w:rPr>
          <w:rFonts w:hint="eastAsia"/>
        </w:rPr>
        <w:t>中国信息消费促进联盟江苏分联盟</w:t>
      </w:r>
    </w:p>
    <w:p>
      <w:pPr>
        <w:pStyle w:val="26"/>
      </w:pPr>
      <w:r>
        <w:rPr>
          <w:rFonts w:hint="eastAsia"/>
        </w:rPr>
        <w:t>发起单位备案表</w:t>
      </w:r>
    </w:p>
    <w:bookmarkEnd w:id="0"/>
    <w:p>
      <w:pPr>
        <w:pStyle w:val="3"/>
        <w:rPr>
          <w:rFonts w:hint="eastAsia"/>
        </w:rPr>
      </w:pPr>
    </w:p>
    <w:tbl>
      <w:tblPr>
        <w:tblStyle w:val="7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96"/>
        <w:gridCol w:w="1104"/>
        <w:gridCol w:w="1191"/>
        <w:gridCol w:w="1239"/>
        <w:gridCol w:w="709"/>
        <w:gridCol w:w="10"/>
        <w:gridCol w:w="412"/>
        <w:gridCol w:w="56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中文全称</w:t>
            </w:r>
          </w:p>
        </w:tc>
        <w:tc>
          <w:tcPr>
            <w:tcW w:w="455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英文全称</w:t>
            </w:r>
          </w:p>
        </w:tc>
        <w:tc>
          <w:tcPr>
            <w:tcW w:w="455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称</w:t>
            </w:r>
          </w:p>
        </w:tc>
        <w:tc>
          <w:tcPr>
            <w:tcW w:w="455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法人国籍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20809043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中国大陆    </w:t>
            </w:r>
            <w:sdt>
              <w:sdtPr>
                <w:rPr>
                  <w:rFonts w:hint="eastAsia"/>
                  <w:sz w:val="28"/>
                </w:rPr>
                <w:id w:val="504354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港    </w:t>
            </w:r>
            <w:sdt>
              <w:sdtPr>
                <w:rPr>
                  <w:rFonts w:hint="eastAsia"/>
                  <w:sz w:val="28"/>
                </w:rPr>
                <w:id w:val="-880072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澳    </w:t>
            </w:r>
            <w:sdt>
              <w:sdtPr>
                <w:rPr>
                  <w:rFonts w:hint="eastAsia"/>
                  <w:sz w:val="28"/>
                </w:rPr>
                <w:id w:val="-160071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台</w:t>
            </w:r>
          </w:p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4714835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其他（国家名称）：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营业执照号码</w:t>
            </w:r>
          </w:p>
        </w:tc>
        <w:tc>
          <w:tcPr>
            <w:tcW w:w="260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注册日期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注册资金</w:t>
            </w:r>
          </w:p>
        </w:tc>
        <w:tc>
          <w:tcPr>
            <w:tcW w:w="260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注册地址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办公地址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网址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单位性质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2129978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国有企业</w:t>
            </w:r>
            <w:sdt>
              <w:sdtPr>
                <w:rPr>
                  <w:rFonts w:hint="eastAsia"/>
                  <w:sz w:val="28"/>
                </w:rPr>
                <w:id w:val="-10920809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国有事业</w:t>
            </w:r>
            <w:sdt>
              <w:sdtPr>
                <w:rPr>
                  <w:rFonts w:hint="eastAsia"/>
                  <w:sz w:val="28"/>
                </w:rPr>
                <w:id w:val="-9540176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民营</w:t>
            </w:r>
            <w:sdt>
              <w:sdtPr>
                <w:rPr>
                  <w:rFonts w:hint="eastAsia"/>
                  <w:sz w:val="28"/>
                </w:rPr>
                <w:id w:val="-19866941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合资/合作</w:t>
            </w:r>
            <w:sdt>
              <w:sdtPr>
                <w:rPr>
                  <w:rFonts w:hint="eastAsia"/>
                  <w:sz w:val="28"/>
                </w:rPr>
                <w:id w:val="11157182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外商独资 </w:t>
            </w:r>
          </w:p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3353468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其他：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申请类别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7163869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理事长单位</w:t>
            </w:r>
            <w:sdt>
              <w:sdtPr>
                <w:rPr>
                  <w:rFonts w:hint="eastAsia"/>
                  <w:sz w:val="28"/>
                </w:rPr>
                <w:id w:val="1807132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副理事长单位</w:t>
            </w:r>
            <w:sdt>
              <w:sdtPr>
                <w:rPr>
                  <w:rFonts w:hint="eastAsia"/>
                  <w:sz w:val="28"/>
                </w:rPr>
                <w:id w:val="-10039719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理事单位</w:t>
            </w:r>
            <w:sdt>
              <w:sdtPr>
                <w:rPr>
                  <w:rFonts w:hint="eastAsia"/>
                  <w:sz w:val="28"/>
                </w:rPr>
                <w:id w:val="19512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上级主管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（如果有）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联盟事务负责人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联盟事务联系人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546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（本单位在信息消费领域主要成果，鉴定或奖励情况，经济和社会效益情况）</w:t>
            </w:r>
          </w:p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46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（对联盟和分联盟发展有何希望和建议，希望主导或参与联盟哪些活动？有什么思路和计划？）</w:t>
            </w:r>
          </w:p>
          <w:p>
            <w:pPr>
              <w:spacing w:line="36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真实性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承诺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sz w:val="28"/>
              </w:rPr>
            </w:pPr>
          </w:p>
          <w:p>
            <w:pPr>
              <w:spacing w:line="360" w:lineRule="exact"/>
              <w:jc w:val="left"/>
              <w:rPr>
                <w:sz w:val="28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我单位所有材料，均真实、完整，如有不实，愿承担相应的责任。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负责人签章：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公章：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年   月   日</w:t>
            </w:r>
          </w:p>
        </w:tc>
      </w:tr>
    </w:tbl>
    <w:p>
      <w:pPr>
        <w:pStyle w:val="3"/>
      </w:pPr>
      <w:r>
        <w:rPr>
          <w:rFonts w:hint="eastAsia"/>
        </w:rPr>
        <w:t>注：请将申请表word电子文档及加盖单位公章pdf扫描件一并发送到邮箱top@jsai.org.cn（加入联盟不收入任何费用）。</w:t>
      </w:r>
    </w:p>
    <w:p>
      <w:pPr>
        <w:pStyle w:val="3"/>
      </w:pPr>
    </w:p>
    <w:sectPr>
      <w:footerReference r:id="rId3" w:type="default"/>
      <w:footerReference r:id="rId4" w:type="even"/>
      <w:pgSz w:w="11906" w:h="16838"/>
      <w:pgMar w:top="1440" w:right="1800" w:bottom="1440" w:left="1800" w:header="1418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</w:pPr>
    <w:r>
      <w:rPr>
        <w:rStyle w:val="32"/>
        <w:sz w:val="28"/>
      </w:rPr>
      <w:t xml:space="preserve">— </w:t>
    </w:r>
    <w:sdt>
      <w:sdtPr>
        <w:rPr>
          <w:rStyle w:val="32"/>
          <w:sz w:val="28"/>
        </w:rPr>
        <w:id w:val="-241260780"/>
        <w:docPartObj>
          <w:docPartGallery w:val="AutoText"/>
        </w:docPartObj>
      </w:sdtPr>
      <w:sdtEndPr>
        <w:rPr>
          <w:rStyle w:val="30"/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sdtEndPr>
      <w:sdtContent>
        <w:r>
          <w:rPr>
            <w:rStyle w:val="32"/>
            <w:sz w:val="28"/>
          </w:rPr>
          <w:fldChar w:fldCharType="begin"/>
        </w:r>
        <w:r>
          <w:rPr>
            <w:rStyle w:val="32"/>
            <w:sz w:val="28"/>
          </w:rPr>
          <w:instrText xml:space="preserve"> PAGE </w:instrText>
        </w:r>
        <w:r>
          <w:rPr>
            <w:rStyle w:val="32"/>
            <w:sz w:val="28"/>
          </w:rPr>
          <w:fldChar w:fldCharType="separate"/>
        </w:r>
        <w:r>
          <w:rPr>
            <w:rStyle w:val="32"/>
            <w:sz w:val="28"/>
          </w:rPr>
          <w:t>4</w:t>
        </w:r>
        <w:r>
          <w:rPr>
            <w:rStyle w:val="32"/>
            <w:sz w:val="28"/>
          </w:rPr>
          <w:fldChar w:fldCharType="end"/>
        </w:r>
        <w:r>
          <w:rPr>
            <w:rStyle w:val="32"/>
            <w:sz w:val="28"/>
          </w:rPr>
          <w:t xml:space="preserve"> —</w:t>
        </w:r>
      </w:sdtContent>
    </w:sdt>
  </w:p>
  <w:p>
    <w:pPr>
      <w:pStyle w:val="20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2"/>
      </w:rPr>
      <w:id w:val="-390736124"/>
      <w:docPartObj>
        <w:docPartGallery w:val="AutoText"/>
      </w:docPartObj>
    </w:sdtPr>
    <w:sdtEndPr>
      <w:rPr>
        <w:rStyle w:val="32"/>
      </w:rPr>
    </w:sdtEndPr>
    <w:sdtContent>
      <w:p>
        <w:pPr>
          <w:pStyle w:val="20"/>
          <w:rPr>
            <w:rStyle w:val="32"/>
          </w:rPr>
        </w:pPr>
        <w:r>
          <w:rPr>
            <w:rStyle w:val="32"/>
          </w:rPr>
          <w:fldChar w:fldCharType="begin"/>
        </w:r>
        <w:r>
          <w:rPr>
            <w:rStyle w:val="32"/>
          </w:rPr>
          <w:instrText xml:space="preserve"> PAGE </w:instrText>
        </w:r>
        <w:r>
          <w:rPr>
            <w:rStyle w:val="32"/>
          </w:rPr>
          <w:fldChar w:fldCharType="separate"/>
        </w:r>
        <w:r>
          <w:rPr>
            <w:rStyle w:val="32"/>
          </w:rPr>
          <w:t>1</w:t>
        </w:r>
        <w:r>
          <w:rPr>
            <w:rStyle w:val="32"/>
          </w:rPr>
          <w:fldChar w:fldCharType="end"/>
        </w:r>
      </w:p>
    </w:sdtContent>
  </w:sdt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75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07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4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08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17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0637"/>
    <w:rsid w:val="00092FBC"/>
    <w:rsid w:val="00097B9D"/>
    <w:rsid w:val="000A4B31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1084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B7375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6D6D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1C52"/>
    <w:rsid w:val="0038374C"/>
    <w:rsid w:val="00384B53"/>
    <w:rsid w:val="00396C3F"/>
    <w:rsid w:val="003A338F"/>
    <w:rsid w:val="003A3DA9"/>
    <w:rsid w:val="003B0149"/>
    <w:rsid w:val="003B3412"/>
    <w:rsid w:val="003C0EB9"/>
    <w:rsid w:val="003C2D3C"/>
    <w:rsid w:val="003C5893"/>
    <w:rsid w:val="003D234D"/>
    <w:rsid w:val="003D37B3"/>
    <w:rsid w:val="003D40EC"/>
    <w:rsid w:val="003D62B8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356F4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4057"/>
    <w:rsid w:val="00490818"/>
    <w:rsid w:val="00492053"/>
    <w:rsid w:val="00495912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E44"/>
    <w:rsid w:val="0054307F"/>
    <w:rsid w:val="0054533D"/>
    <w:rsid w:val="00545A7E"/>
    <w:rsid w:val="00562469"/>
    <w:rsid w:val="005676E3"/>
    <w:rsid w:val="005772E4"/>
    <w:rsid w:val="00580CDA"/>
    <w:rsid w:val="00581871"/>
    <w:rsid w:val="00584353"/>
    <w:rsid w:val="00591C55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B44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7AC4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6424"/>
    <w:rsid w:val="006B003D"/>
    <w:rsid w:val="006B33EA"/>
    <w:rsid w:val="006B5FED"/>
    <w:rsid w:val="006C224C"/>
    <w:rsid w:val="006C5452"/>
    <w:rsid w:val="006C6529"/>
    <w:rsid w:val="006D27B6"/>
    <w:rsid w:val="006D5C59"/>
    <w:rsid w:val="006D66F6"/>
    <w:rsid w:val="006E3D06"/>
    <w:rsid w:val="006E42D7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0017"/>
    <w:rsid w:val="007F12F5"/>
    <w:rsid w:val="007F1A5E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91"/>
    <w:rsid w:val="00B234A0"/>
    <w:rsid w:val="00B254E9"/>
    <w:rsid w:val="00B35AEA"/>
    <w:rsid w:val="00B41698"/>
    <w:rsid w:val="00B54912"/>
    <w:rsid w:val="00B54CC4"/>
    <w:rsid w:val="00B562D1"/>
    <w:rsid w:val="00B56744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6E42"/>
    <w:rsid w:val="00BB73B3"/>
    <w:rsid w:val="00BC3A7C"/>
    <w:rsid w:val="00BC5C74"/>
    <w:rsid w:val="00BD1426"/>
    <w:rsid w:val="00BD1B46"/>
    <w:rsid w:val="00BD21F5"/>
    <w:rsid w:val="00BD2CB2"/>
    <w:rsid w:val="00BD4D83"/>
    <w:rsid w:val="00BE59E4"/>
    <w:rsid w:val="00BE5A72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232C5"/>
    <w:rsid w:val="00D37D5E"/>
    <w:rsid w:val="00D42930"/>
    <w:rsid w:val="00D50773"/>
    <w:rsid w:val="00D60796"/>
    <w:rsid w:val="00D6099D"/>
    <w:rsid w:val="00D62482"/>
    <w:rsid w:val="00D62876"/>
    <w:rsid w:val="00D73789"/>
    <w:rsid w:val="00D91062"/>
    <w:rsid w:val="00D9562E"/>
    <w:rsid w:val="00D956DE"/>
    <w:rsid w:val="00DA21AE"/>
    <w:rsid w:val="00DA39BB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33083"/>
    <w:rsid w:val="00E40807"/>
    <w:rsid w:val="00E408CE"/>
    <w:rsid w:val="00E413B9"/>
    <w:rsid w:val="00E46A62"/>
    <w:rsid w:val="00E524A9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1A7D1BE3"/>
    <w:rsid w:val="518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3"/>
    <w:link w:val="42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3"/>
    <w:link w:val="43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44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45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jc w:val="both"/>
    </w:pPr>
    <w:rPr>
      <w:rFonts w:ascii="仿宋" w:hAnsi="仿宋" w:eastAsia="仿宋"/>
      <w:sz w:val="28"/>
      <w:szCs w:val="28"/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39"/>
    <w:unhideWhenUsed/>
    <w:uiPriority w:val="99"/>
  </w:style>
  <w:style w:type="paragraph" w:styleId="15">
    <w:name w:val="Body Text"/>
    <w:basedOn w:val="1"/>
    <w:link w:val="116"/>
    <w:unhideWhenUsed/>
    <w:uiPriority w:val="99"/>
    <w:pPr>
      <w:spacing w:before="120" w:after="120" w:line="300" w:lineRule="auto"/>
      <w:ind w:firstLine="720" w:firstLineChars="200"/>
      <w:jc w:val="both"/>
    </w:pPr>
    <w:rPr>
      <w:rFonts w:ascii="宋体" w:hAnsi="宋体" w:eastAsia="仿宋_GB2312" w:cs="宋体"/>
      <w:color w:val="auto"/>
      <w:spacing w:val="-6"/>
      <w:lang w:val="zh-CN" w:bidi="zh-CN"/>
    </w:rPr>
  </w:style>
  <w:style w:type="paragraph" w:styleId="16">
    <w:name w:val="toc 3"/>
    <w:basedOn w:val="17"/>
    <w:next w:val="1"/>
    <w:unhideWhenUsed/>
    <w:qFormat/>
    <w:uiPriority w:val="39"/>
    <w:pPr>
      <w:tabs>
        <w:tab w:val="right" w:leader="dot" w:pos="8296"/>
      </w:tabs>
    </w:pPr>
  </w:style>
  <w:style w:type="paragraph" w:styleId="17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1187" w:firstLineChars="400"/>
    </w:pPr>
    <w:rPr>
      <w:rFonts w:eastAsia="楷体"/>
      <w:sz w:val="24"/>
      <w:szCs w:val="24"/>
    </w:rPr>
  </w:style>
  <w:style w:type="paragraph" w:styleId="18">
    <w:name w:val="Date"/>
    <w:basedOn w:val="1"/>
    <w:next w:val="1"/>
    <w:link w:val="103"/>
    <w:semiHidden/>
    <w:unhideWhenUsed/>
    <w:uiPriority w:val="99"/>
    <w:pPr>
      <w:ind w:left="100" w:leftChars="2500"/>
    </w:pPr>
  </w:style>
  <w:style w:type="paragraph" w:styleId="19">
    <w:name w:val="Balloon Text"/>
    <w:basedOn w:val="1"/>
    <w:link w:val="37"/>
    <w:unhideWhenUsed/>
    <w:uiPriority w:val="99"/>
    <w:rPr>
      <w:sz w:val="18"/>
      <w:szCs w:val="18"/>
    </w:rPr>
  </w:style>
  <w:style w:type="paragraph" w:styleId="20">
    <w:name w:val="footer"/>
    <w:basedOn w:val="1"/>
    <w:link w:val="38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1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400" w:lineRule="exact"/>
      <w:ind w:firstLine="200" w:firstLineChars="200"/>
    </w:pPr>
    <w:rPr>
      <w:rFonts w:ascii="方正黑体_GBK" w:hAnsi="方正黑体_GBK" w:eastAsia="方正黑体_GBK"/>
      <w:sz w:val="28"/>
      <w:szCs w:val="28"/>
    </w:rPr>
  </w:style>
  <w:style w:type="paragraph" w:styleId="23">
    <w:name w:val="Subtitle"/>
    <w:basedOn w:val="1"/>
    <w:next w:val="1"/>
    <w:link w:val="47"/>
    <w:qFormat/>
    <w:uiPriority w:val="11"/>
    <w:pPr>
      <w:jc w:val="center"/>
    </w:pPr>
    <w:rPr>
      <w:rFonts w:eastAsia="方正楷体_GBK"/>
    </w:rPr>
  </w:style>
  <w:style w:type="paragraph" w:styleId="24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25">
    <w:name w:val="index 1"/>
    <w:basedOn w:val="1"/>
    <w:next w:val="1"/>
    <w:unhideWhenUsed/>
    <w:uiPriority w:val="99"/>
  </w:style>
  <w:style w:type="paragraph" w:styleId="26">
    <w:name w:val="Title"/>
    <w:next w:val="3"/>
    <w:link w:val="41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7">
    <w:name w:val="annotation subject"/>
    <w:basedOn w:val="14"/>
    <w:next w:val="14"/>
    <w:link w:val="40"/>
    <w:unhideWhenUsed/>
    <w:uiPriority w:val="99"/>
    <w:rPr>
      <w:b/>
      <w:bCs/>
    </w:rPr>
  </w:style>
  <w:style w:type="table" w:styleId="29">
    <w:name w:val="Table Grid"/>
    <w:basedOn w:val="2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unhideWhenUsed/>
    <w:uiPriority w:val="99"/>
    <w:rPr>
      <w:rFonts w:eastAsia="方正仿宋_GBK"/>
      <w:color w:val="auto"/>
      <w:sz w:val="32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basedOn w:val="30"/>
    <w:unhideWhenUsed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30"/>
    <w:unhideWhenUsed/>
    <w:uiPriority w:val="99"/>
    <w:rPr>
      <w:rFonts w:eastAsia="方正仿宋_GBK"/>
      <w:color w:val="auto"/>
      <w:sz w:val="21"/>
      <w:szCs w:val="21"/>
    </w:rPr>
  </w:style>
  <w:style w:type="paragraph" w:customStyle="1" w:styleId="36">
    <w:name w:val="修订1"/>
    <w:hidden/>
    <w:semiHidden/>
    <w:uiPriority w:val="99"/>
    <w:rPr>
      <w:rFonts w:ascii="Times New Roman" w:hAnsi="Times New Roman" w:eastAsia="方正仿宋_GBK" w:cs="仿宋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37">
    <w:name w:val="批注框文本 字符"/>
    <w:basedOn w:val="30"/>
    <w:link w:val="19"/>
    <w:qFormat/>
    <w:uiPriority w:val="99"/>
    <w:rPr>
      <w:sz w:val="18"/>
      <w:szCs w:val="18"/>
    </w:rPr>
  </w:style>
  <w:style w:type="character" w:customStyle="1" w:styleId="38">
    <w:name w:val="页脚 字符"/>
    <w:basedOn w:val="30"/>
    <w:link w:val="20"/>
    <w:qFormat/>
    <w:uiPriority w:val="99"/>
    <w:rPr>
      <w:rFonts w:hAnsi="宋体" w:eastAsia="宋体"/>
      <w:sz w:val="28"/>
      <w:szCs w:val="28"/>
    </w:rPr>
  </w:style>
  <w:style w:type="character" w:customStyle="1" w:styleId="39">
    <w:name w:val="批注文字 字符"/>
    <w:basedOn w:val="30"/>
    <w:link w:val="14"/>
    <w:uiPriority w:val="99"/>
  </w:style>
  <w:style w:type="character" w:customStyle="1" w:styleId="40">
    <w:name w:val="批注主题 字符"/>
    <w:basedOn w:val="39"/>
    <w:link w:val="27"/>
    <w:uiPriority w:val="99"/>
    <w:rPr>
      <w:b/>
      <w:bCs/>
    </w:rPr>
  </w:style>
  <w:style w:type="character" w:customStyle="1" w:styleId="41">
    <w:name w:val="标题 字符"/>
    <w:basedOn w:val="30"/>
    <w:link w:val="26"/>
    <w:uiPriority w:val="10"/>
    <w:rPr>
      <w:rFonts w:eastAsia="方正小标宋_GBK" w:cs="Times New Roman (标题 CS)"/>
      <w:bCs/>
      <w:sz w:val="44"/>
    </w:rPr>
  </w:style>
  <w:style w:type="character" w:customStyle="1" w:styleId="42">
    <w:name w:val="标题 1 字符"/>
    <w:basedOn w:val="30"/>
    <w:link w:val="2"/>
    <w:uiPriority w:val="9"/>
    <w:rPr>
      <w:rFonts w:eastAsia="方正黑体_GBK" w:cs="方正黑体_GBK"/>
      <w:kern w:val="44"/>
      <w:szCs w:val="44"/>
    </w:rPr>
  </w:style>
  <w:style w:type="character" w:customStyle="1" w:styleId="43">
    <w:name w:val="标题 2 字符"/>
    <w:basedOn w:val="30"/>
    <w:link w:val="4"/>
    <w:uiPriority w:val="9"/>
    <w:rPr>
      <w:rFonts w:eastAsia="方正楷体_GBK" w:cs="楷体"/>
    </w:rPr>
  </w:style>
  <w:style w:type="character" w:customStyle="1" w:styleId="44">
    <w:name w:val="标题 3 字符"/>
    <w:basedOn w:val="30"/>
    <w:link w:val="5"/>
    <w:uiPriority w:val="9"/>
    <w:rPr>
      <w:rFonts w:cs="方正楷体_GBK"/>
    </w:rPr>
  </w:style>
  <w:style w:type="character" w:customStyle="1" w:styleId="45">
    <w:name w:val="标题 4 字符"/>
    <w:basedOn w:val="30"/>
    <w:link w:val="6"/>
    <w:uiPriority w:val="9"/>
    <w:rPr>
      <w:rFonts w:cs="方正楷体_GBK"/>
    </w:rPr>
  </w:style>
  <w:style w:type="character" w:customStyle="1" w:styleId="46">
    <w:name w:val="标题 9 字符"/>
    <w:basedOn w:val="30"/>
    <w:link w:val="11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7">
    <w:name w:val="副标题 字符"/>
    <w:basedOn w:val="30"/>
    <w:link w:val="23"/>
    <w:uiPriority w:val="11"/>
    <w:rPr>
      <w:rFonts w:eastAsia="方正楷体_GBK"/>
    </w:rPr>
  </w:style>
  <w:style w:type="paragraph" w:customStyle="1" w:styleId="48">
    <w:name w:val="抄送"/>
    <w:next w:val="1"/>
    <w:uiPriority w:val="0"/>
    <w:rPr>
      <w:rFonts w:ascii="方正仿宋_GBK" w:hAnsi="方正仿宋_GBK" w:eastAsia="仿宋" w:cs="方正仿宋_GBK"/>
      <w:color w:val="000000" w:themeColor="text1"/>
      <w:kern w:val="2"/>
      <w:sz w:val="32"/>
      <w:szCs w:val="28"/>
      <w:lang w:val="zh-CN" w:eastAsia="zh-CN" w:bidi="ar-SA"/>
      <w14:textFill>
        <w14:solidFill>
          <w14:schemeClr w14:val="tx1"/>
        </w14:solidFill>
      </w14:textFill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table" w:customStyle="1" w:styleId="50">
    <w:name w:val="Plain Table 1"/>
    <w:basedOn w:val="2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1">
    <w:name w:val="页眉 字符"/>
    <w:basedOn w:val="30"/>
    <w:link w:val="21"/>
    <w:uiPriority w:val="99"/>
    <w:rPr>
      <w:rFonts w:hAnsi="宋体"/>
      <w:sz w:val="18"/>
      <w:szCs w:val="18"/>
    </w:rPr>
  </w:style>
  <w:style w:type="table" w:customStyle="1" w:styleId="52">
    <w:name w:val="Grid Table Light"/>
    <w:basedOn w:val="2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3">
    <w:name w:val="JSAI表格5号"/>
    <w:basedOn w:val="28"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54">
    <w:name w:val="Plain Table 4"/>
    <w:basedOn w:val="2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5">
    <w:name w:val="Plain Table 5"/>
    <w:basedOn w:val="28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6">
    <w:name w:val="Grid Table 2 Accent 1"/>
    <w:basedOn w:val="28"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7">
    <w:name w:val="Grid Table 2 Accent 2"/>
    <w:basedOn w:val="28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8">
    <w:name w:val="Grid Table 1 Light Accent 6"/>
    <w:basedOn w:val="28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">
    <w:name w:val="Grid Table 1 Light Accent 5"/>
    <w:basedOn w:val="28"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0">
    <w:name w:val="Grid Table 1 Light Accent 4"/>
    <w:basedOn w:val="28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1">
    <w:name w:val="List Table 1 Light Accent 1"/>
    <w:basedOn w:val="28"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2">
    <w:name w:val="List Table 1 Light Accent 2"/>
    <w:basedOn w:val="28"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3">
    <w:name w:val="List Table 1 Light Accent 3"/>
    <w:basedOn w:val="28"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4">
    <w:name w:val="List Table 1 Light Accent 4"/>
    <w:basedOn w:val="28"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5">
    <w:name w:val="List Table 1 Light Accent 5"/>
    <w:basedOn w:val="28"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6">
    <w:name w:val="Grid Table 7 Colorful Accent 6"/>
    <w:basedOn w:val="28"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7">
    <w:name w:val="Grid Table 7 Colorful Accent 5"/>
    <w:basedOn w:val="28"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8">
    <w:name w:val="Grid Table 7 Colorful Accent 4"/>
    <w:basedOn w:val="2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9">
    <w:name w:val="List Table 1 Light"/>
    <w:basedOn w:val="28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0">
    <w:name w:val="List Table 7 Colorful Accent 6"/>
    <w:basedOn w:val="28"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1">
    <w:name w:val="List Table 7 Colorful Accent 5"/>
    <w:basedOn w:val="28"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2">
    <w:name w:val="JSAI表格3号"/>
    <w:basedOn w:val="53"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3">
    <w:name w:val="JSAI表格4号"/>
    <w:basedOn w:val="53"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4">
    <w:name w:val="JSAI表格4号小"/>
    <w:basedOn w:val="53"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75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76">
    <w:name w:val="标题 5 字符"/>
    <w:basedOn w:val="30"/>
    <w:link w:val="7"/>
    <w:semiHidden/>
    <w:uiPriority w:val="9"/>
    <w:rPr>
      <w:b/>
      <w:bCs/>
      <w:sz w:val="28"/>
      <w:szCs w:val="28"/>
    </w:rPr>
  </w:style>
  <w:style w:type="character" w:customStyle="1" w:styleId="77">
    <w:name w:val="标题 6 字符"/>
    <w:basedOn w:val="30"/>
    <w:link w:val="8"/>
    <w:semiHidden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8">
    <w:name w:val="标题 7 字符"/>
    <w:basedOn w:val="30"/>
    <w:link w:val="9"/>
    <w:semiHidden/>
    <w:uiPriority w:val="9"/>
    <w:rPr>
      <w:b/>
      <w:bCs/>
      <w:sz w:val="24"/>
    </w:rPr>
  </w:style>
  <w:style w:type="character" w:customStyle="1" w:styleId="79">
    <w:name w:val="标题 8 字符"/>
    <w:basedOn w:val="30"/>
    <w:link w:val="10"/>
    <w:semiHidden/>
    <w:uiPriority w:val="9"/>
    <w:rPr>
      <w:rFonts w:asciiTheme="majorHAnsi" w:hAnsiTheme="majorHAnsi" w:eastAsiaTheme="majorEastAsia" w:cstheme="majorBidi"/>
      <w:sz w:val="24"/>
    </w:rPr>
  </w:style>
  <w:style w:type="paragraph" w:styleId="80">
    <w:name w:val="Quote"/>
    <w:basedOn w:val="1"/>
    <w:next w:val="1"/>
    <w:link w:val="81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1">
    <w:name w:val="引用 字符"/>
    <w:basedOn w:val="30"/>
    <w:link w:val="8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2">
    <w:name w:val="Intense Quote"/>
    <w:basedOn w:val="1"/>
    <w:next w:val="1"/>
    <w:link w:val="83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明显引用 字符"/>
    <w:basedOn w:val="30"/>
    <w:link w:val="82"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4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6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7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8">
    <w:name w:val="Book Title"/>
    <w:qFormat/>
    <w:uiPriority w:val="33"/>
    <w:rPr>
      <w:b/>
      <w:bCs/>
      <w:i/>
      <w:iCs/>
      <w:spacing w:val="5"/>
    </w:rPr>
  </w:style>
  <w:style w:type="paragraph" w:customStyle="1" w:styleId="89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table" w:customStyle="1" w:styleId="90">
    <w:name w:val="JSAI表单5号"/>
    <w:basedOn w:val="53"/>
    <w:uiPriority w:val="99"/>
    <w:rPr>
      <w:rFonts w:eastAsia="仿宋"/>
    </w:rPr>
    <w:tblStylePr w:type="firstRow">
      <w:rPr>
        <w:rFonts w:eastAsia="方正黑体_GBK"/>
      </w:rPr>
    </w:tblStylePr>
    <w:tblStylePr w:type="firstCol">
      <w:rPr>
        <w:rFonts w:eastAsia="楷体"/>
      </w:rPr>
    </w:tblStylePr>
  </w:style>
  <w:style w:type="table" w:customStyle="1" w:styleId="91">
    <w:name w:val="Grid Table 2"/>
    <w:basedOn w:val="28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2">
    <w:name w:val="Grid Table 1 Light Accent 3"/>
    <w:basedOn w:val="28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3">
    <w:name w:val="Grid Table 4 Accent 1"/>
    <w:basedOn w:val="28"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94">
    <w:name w:val="Grid Table 4"/>
    <w:basedOn w:val="2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5">
    <w:name w:val="Grid Table 3 Accent 6"/>
    <w:basedOn w:val="28"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96">
    <w:name w:val="Grid Table 3 Accent 5"/>
    <w:basedOn w:val="28"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97">
    <w:name w:val="Grid Table 3 Accent 4"/>
    <w:basedOn w:val="2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98">
    <w:name w:val="Grid Table 3 Accent 3"/>
    <w:basedOn w:val="28"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99">
    <w:name w:val="Grid Table 3 Accent 1"/>
    <w:basedOn w:val="28"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0">
    <w:name w:val="Grid Table 1 Light"/>
    <w:basedOn w:val="2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1">
    <w:name w:val="Grid Table 1 Light Accent 1"/>
    <w:basedOn w:val="28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2">
    <w:name w:val="公文文号"/>
    <w:basedOn w:val="1"/>
    <w:qFormat/>
    <w:uiPriority w:val="0"/>
    <w:pPr>
      <w:jc w:val="center"/>
    </w:pPr>
  </w:style>
  <w:style w:type="character" w:customStyle="1" w:styleId="103">
    <w:name w:val="日期 字符"/>
    <w:basedOn w:val="30"/>
    <w:link w:val="18"/>
    <w:semiHidden/>
    <w:uiPriority w:val="99"/>
  </w:style>
  <w:style w:type="table" w:customStyle="1" w:styleId="104">
    <w:name w:val="JSAI表格5号小"/>
    <w:basedOn w:val="53"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05">
    <w:name w:val="Bibliography"/>
    <w:basedOn w:val="1"/>
    <w:next w:val="1"/>
    <w:unhideWhenUsed/>
    <w:uiPriority w:val="37"/>
  </w:style>
  <w:style w:type="paragraph" w:customStyle="1" w:styleId="106">
    <w:name w:val="表格标题"/>
    <w:basedOn w:val="1"/>
    <w:qFormat/>
    <w:uiPriority w:val="0"/>
    <w:pPr>
      <w:jc w:val="center"/>
    </w:pPr>
    <w:rPr>
      <w:rFonts w:eastAsia="黑体" w:cs="宋体"/>
      <w:sz w:val="21"/>
      <w:szCs w:val="21"/>
    </w:rPr>
  </w:style>
  <w:style w:type="paragraph" w:customStyle="1" w:styleId="107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sz w:val="21"/>
      <w:szCs w:val="21"/>
    </w:rPr>
  </w:style>
  <w:style w:type="paragraph" w:customStyle="1" w:styleId="108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09">
    <w:name w:val="JSAI三线表5号·居中"/>
    <w:basedOn w:val="28"/>
    <w:uiPriority w:val="99"/>
    <w:pPr>
      <w:adjustRightInd w:val="0"/>
      <w:spacing w:line="240" w:lineRule="exact"/>
      <w:jc w:val="center"/>
    </w:pPr>
    <w:rPr>
      <w:rFonts w:eastAsia="仿宋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0">
    <w:name w:val="JSAI公文红头"/>
    <w:basedOn w:val="28"/>
    <w:uiPriority w:val="99"/>
    <w:pPr>
      <w:jc w:val="center"/>
    </w:pPr>
    <w:tblPr>
      <w:tblBorders>
        <w:bottom w:val="single" w:color="FF0000" w:sz="24" w:space="0"/>
      </w:tblBorders>
    </w:tbl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1">
    <w:name w:val="样式1"/>
    <w:basedOn w:val="28"/>
    <w:uiPriority w:val="99"/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2">
    <w:name w:val="JSAI表单5号彩色"/>
    <w:basedOn w:val="90"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13">
    <w:name w:val="JSAI表单4号"/>
    <w:basedOn w:val="73"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14">
    <w:name w:val="JSAI表单4号小"/>
    <w:basedOn w:val="28"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character" w:customStyle="1" w:styleId="115">
    <w:name w:val="Unresolved Mention"/>
    <w:basedOn w:val="30"/>
    <w:semiHidden/>
    <w:unhideWhenUsed/>
    <w:uiPriority w:val="99"/>
    <w:rPr>
      <w:color w:val="605E5C"/>
      <w:shd w:val="clear" w:color="auto" w:fill="E1DFDD"/>
    </w:rPr>
  </w:style>
  <w:style w:type="character" w:customStyle="1" w:styleId="116">
    <w:name w:val="正文文本 字符"/>
    <w:basedOn w:val="30"/>
    <w:link w:val="15"/>
    <w:uiPriority w:val="99"/>
    <w:rPr>
      <w:rFonts w:ascii="宋体" w:hAnsi="宋体" w:eastAsia="仿宋_GB2312" w:cs="宋体"/>
      <w:color w:val="auto"/>
      <w:spacing w:val="-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Group%20Containers\UBF8T346G9.Office\User%20Content.localized\Templates.localized\JSAI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JSAI公文.dotx</Template>
  <Company>江苏省人工智能学会（JSAI）</Company>
  <Pages>2</Pages>
  <Words>372</Words>
  <Characters>401</Characters>
  <Lines>4</Lines>
  <Paragraphs>1</Paragraphs>
  <TotalTime>7</TotalTime>
  <ScaleCrop>false</ScaleCrop>
  <LinksUpToDate>false</LinksUpToDate>
  <CharactersWithSpaces>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2022-11-04T02:49:00Z</dcterms:created>
  <dc:creator>Microsoft Office User</dc:creator>
  <cp:lastModifiedBy>JSAI刘潇</cp:lastModifiedBy>
  <cp:lastPrinted>2022-02-10T06:18:00Z</cp:lastPrinted>
  <dcterms:modified xsi:type="dcterms:W3CDTF">2022-11-08T02:02:58Z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5961F99F16D34ADE90FB6AC88A4ED037</vt:lpwstr>
  </property>
</Properties>
</file>