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ascii="Times New Roman" w:hAnsi="Times New Roman" w:eastAsia="黑体" w:cs="Times New Roman"/>
          <w:bCs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val="zh-CN"/>
        </w:rPr>
        <w:t>江苏省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zh-CN"/>
        </w:rPr>
        <w:t>人工智能技术创新奖</w:t>
      </w:r>
      <w:r>
        <w:rPr>
          <w:rFonts w:ascii="Times New Roman" w:hAnsi="Times New Roman" w:eastAsia="黑体" w:cs="Times New Roman"/>
          <w:bCs/>
          <w:sz w:val="32"/>
          <w:szCs w:val="32"/>
          <w:lang w:val="zh-CN"/>
        </w:rPr>
        <w:t>申报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zh-CN"/>
        </w:rPr>
        <w:t>表（产品与平台）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18"/>
        <w:gridCol w:w="20"/>
        <w:gridCol w:w="1843"/>
        <w:gridCol w:w="1843"/>
        <w:gridCol w:w="1842"/>
        <w:gridCol w:w="1990"/>
      </w:tblGrid>
      <w:tr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产品名称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单位名称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trHeight w:val="357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联合申报单位和主要研发人员</w:t>
            </w:r>
          </w:p>
          <w:p>
            <w:pPr>
              <w:jc w:val="center"/>
            </w:pPr>
            <w:r>
              <w:rPr>
                <w:rFonts w:hint="eastAsia" w:ascii="Times New Roman" w:hAnsi="Times New Roman" w:cs="Times New Roman"/>
                <w:color w:val="FF0000"/>
              </w:rPr>
              <w:t>（用于获奖证书上，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主要研发人员名字10人以内</w:t>
            </w:r>
            <w:r>
              <w:rPr>
                <w:rFonts w:hint="eastAsia" w:ascii="Times New Roman" w:hAnsi="Times New Roman" w:cs="Times New Roman"/>
                <w:color w:val="FF0000"/>
              </w:rPr>
              <w:t>）</w:t>
            </w:r>
          </w:p>
        </w:tc>
      </w:tr>
      <w:tr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联合申报单位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主要研发人员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trHeight w:val="90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产品销售收入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2020年度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2021年度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年度 </w:t>
            </w:r>
          </w:p>
        </w:tc>
      </w:tr>
      <w:tr>
        <w:trPr>
          <w:trHeight w:val="357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收入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产品类别</w:t>
            </w:r>
            <w:r>
              <w:rPr>
                <w:rFonts w:hint="eastAsia" w:ascii="黑体" w:hAnsi="黑体" w:eastAsia="黑体"/>
                <w:b/>
                <w:bCs/>
                <w:color w:val="FF0000"/>
                <w:szCs w:val="21"/>
              </w:rPr>
              <w:t>（限</w:t>
            </w:r>
            <w:r>
              <w:rPr>
                <w:rFonts w:ascii="Times New Roman" w:hAnsi="Times New Roman" w:eastAsia="黑体" w:cs="Times New Roman"/>
                <w:b/>
                <w:bCs/>
                <w:color w:val="FF0000"/>
                <w:szCs w:val="21"/>
              </w:rPr>
              <w:t>选1</w:t>
            </w:r>
            <w:r>
              <w:rPr>
                <w:rFonts w:hint="eastAsia" w:ascii="黑体" w:hAnsi="黑体" w:eastAsia="黑体"/>
                <w:b/>
                <w:bCs/>
                <w:color w:val="FF0000"/>
                <w:szCs w:val="21"/>
              </w:rPr>
              <w:t>项）</w:t>
            </w:r>
          </w:p>
        </w:tc>
      </w:tr>
      <w:tr>
        <w:trPr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人工智能硬件</w:t>
            </w:r>
          </w:p>
        </w:tc>
        <w:tc>
          <w:tcPr>
            <w:tcW w:w="7518" w:type="dxa"/>
            <w:gridSpan w:val="4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446017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AI芯片 </w:t>
            </w:r>
            <w:sdt>
              <w:sdtPr>
                <w:rPr>
                  <w:rFonts w:ascii="Times New Roman" w:hAnsi="Times New Roman" w:cs="Times New Roman"/>
                </w:rPr>
                <w:id w:val="-11641614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智能传感器 </w:t>
            </w:r>
            <w:sdt>
              <w:sdtPr>
                <w:rPr>
                  <w:rFonts w:ascii="Times New Roman" w:hAnsi="Times New Roman" w:cs="Times New Roman"/>
                </w:rPr>
                <w:id w:val="15778641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AI专用服务器 </w:t>
            </w:r>
            <w:sdt>
              <w:sdtPr>
                <w:rPr>
                  <w:rFonts w:ascii="Times New Roman" w:hAnsi="Times New Roman" w:cs="Times New Roman"/>
                </w:rPr>
                <w:id w:val="10626044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边缘计算终端</w:t>
            </w:r>
          </w:p>
        </w:tc>
      </w:tr>
      <w:tr>
        <w:trPr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人工智能通用软件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894023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开发框架及算法工具 </w:t>
            </w:r>
            <w:sdt>
              <w:sdtPr>
                <w:rPr>
                  <w:rFonts w:ascii="Times New Roman" w:hAnsi="Times New Roman" w:cs="Times New Roman"/>
                </w:rPr>
                <w:id w:val="5497347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智能计算软件 </w:t>
            </w:r>
            <w:sdt>
              <w:sdtPr>
                <w:rPr>
                  <w:rFonts w:ascii="Times New Roman" w:hAnsi="Times New Roman" w:cs="Times New Roman"/>
                </w:rPr>
                <w:id w:val="523675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安全可信软件 </w:t>
            </w:r>
            <w:sdt>
              <w:sdtPr>
                <w:rPr>
                  <w:rFonts w:ascii="Times New Roman" w:hAnsi="Times New Roman" w:cs="Times New Roman"/>
                </w:rPr>
                <w:id w:val="-3471038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支撑平台软件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29885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数据挖掘分析软件 </w:t>
            </w:r>
            <w:sdt>
              <w:sdtPr>
                <w:rPr>
                  <w:rFonts w:ascii="Times New Roman" w:hAnsi="Times New Roman" w:cs="Times New Roman"/>
                </w:rPr>
                <w:id w:val="-573239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计算机视觉软件 </w:t>
            </w:r>
            <w:sdt>
              <w:sdtPr>
                <w:rPr>
                  <w:rFonts w:ascii="Times New Roman" w:hAnsi="Times New Roman" w:cs="Times New Roman"/>
                </w:rPr>
                <w:id w:val="-14349782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智能语音软件 </w:t>
            </w:r>
            <w:sdt>
              <w:sdtPr>
                <w:rPr>
                  <w:rFonts w:ascii="Times New Roman" w:hAnsi="Times New Roman" w:cs="Times New Roman"/>
                </w:rPr>
                <w:id w:val="-10401207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自然语言处理软件 </w:t>
            </w:r>
            <w:sdt>
              <w:sdtPr>
                <w:rPr>
                  <w:rFonts w:ascii="Times New Roman" w:hAnsi="Times New Roman" w:cs="Times New Roman"/>
                </w:rPr>
                <w:id w:val="-8603586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MS Gothic" w:hAnsi="MS Gothic" w:eastAsia="仿宋" w:cs="Segoe UI Symbol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知识图谱软件 </w:t>
            </w:r>
            <w:sdt>
              <w:sdtPr>
                <w:rPr>
                  <w:rFonts w:ascii="Times New Roman" w:hAnsi="Times New Roman" w:cs="Times New Roman"/>
                </w:rPr>
                <w:id w:val="-163993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生物特征识别软件 </w:t>
            </w:r>
            <w:sdt>
              <w:sdtPr>
                <w:rPr>
                  <w:rFonts w:ascii="Times New Roman" w:hAnsi="Times New Roman" w:cs="Times New Roman"/>
                </w:rPr>
                <w:id w:val="-5935628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人机交互软件 </w:t>
            </w:r>
            <w:sdt>
              <w:sdtPr>
                <w:rPr>
                  <w:rFonts w:ascii="Times New Roman" w:hAnsi="Times New Roman" w:cs="Times New Roman"/>
                </w:rPr>
                <w:id w:val="3767404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决策优化软件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98502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建模仿真软件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0375004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虚拟现实/增强现实软件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053515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数字孪生软件</w:t>
            </w:r>
          </w:p>
        </w:tc>
      </w:tr>
      <w:tr>
        <w:trPr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智能工业软件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503511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研发设计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7908209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生产控制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06344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运行维护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6277099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运营管理</w:t>
            </w:r>
          </w:p>
        </w:tc>
      </w:tr>
      <w:tr>
        <w:trPr>
          <w:trHeight w:val="351" w:hRule="atLeast"/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智能产品配套软件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411185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机器人配套软件 </w:t>
            </w:r>
            <w:sdt>
              <w:sdtPr>
                <w:rPr>
                  <w:rFonts w:ascii="Times New Roman" w:hAnsi="Times New Roman" w:cs="Times New Roman"/>
                </w:rPr>
                <w:id w:val="14972952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无人机（船）配套软件 </w:t>
            </w:r>
            <w:sdt>
              <w:sdtPr>
                <w:rPr>
                  <w:rFonts w:ascii="Times New Roman" w:hAnsi="Times New Roman" w:cs="Times New Roman"/>
                </w:rPr>
                <w:id w:val="14782645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智能网联汽车配套软件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341503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智能装备配套软件 </w:t>
            </w:r>
            <w:sdt>
              <w:sdtPr>
                <w:rPr>
                  <w:rFonts w:ascii="Times New Roman" w:hAnsi="Times New Roman" w:cs="Times New Roman"/>
                </w:rPr>
                <w:id w:val="6094879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疫情防控、复工复产复课软件</w:t>
            </w:r>
          </w:p>
        </w:tc>
      </w:tr>
      <w:tr>
        <w:trPr>
          <w:trHeight w:val="432" w:hRule="atLeast"/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人工智能行业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应用软件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841930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智能农业</w:t>
            </w:r>
            <w:sdt>
              <w:sdtPr>
                <w:rPr>
                  <w:rFonts w:ascii="Times New Roman" w:hAnsi="Times New Roman" w:cs="Times New Roman"/>
                </w:rPr>
                <w:id w:val="-14892445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智能交通</w:t>
            </w:r>
            <w:sdt>
              <w:sdtPr>
                <w:rPr>
                  <w:rFonts w:ascii="Times New Roman" w:hAnsi="Times New Roman" w:cs="Times New Roman"/>
                </w:rPr>
                <w:id w:val="-161157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智能医疗</w:t>
            </w:r>
            <w:sdt>
              <w:sdtPr>
                <w:rPr>
                  <w:rFonts w:ascii="Times New Roman" w:hAnsi="Times New Roman" w:cs="Times New Roman"/>
                </w:rPr>
                <w:id w:val="2800730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智能教育</w:t>
            </w:r>
            <w:sdt>
              <w:sdtPr>
                <w:rPr>
                  <w:rFonts w:ascii="Times New Roman" w:hAnsi="Times New Roman" w:cs="Times New Roman"/>
                </w:rPr>
                <w:id w:val="-15958522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智能商务</w:t>
            </w:r>
            <w:sdt>
              <w:sdtPr>
                <w:rPr>
                  <w:rFonts w:ascii="Times New Roman" w:hAnsi="Times New Roman" w:cs="Times New Roman"/>
                </w:rPr>
                <w:id w:val="-16138117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智能能源</w:t>
            </w:r>
            <w:sdt>
              <w:sdtPr>
                <w:rPr>
                  <w:rFonts w:ascii="Times New Roman" w:hAnsi="Times New Roman" w:cs="Times New Roman"/>
                </w:rPr>
                <w:id w:val="12708080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智能物流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759413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智能金融</w:t>
            </w:r>
            <w:sdt>
              <w:sdtPr>
                <w:rPr>
                  <w:rFonts w:ascii="Times New Roman" w:hAnsi="Times New Roman" w:cs="Times New Roman"/>
                </w:rPr>
                <w:id w:val="8877661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智能家居</w:t>
            </w:r>
            <w:sdt>
              <w:sdtPr>
                <w:rPr>
                  <w:rFonts w:ascii="Times New Roman" w:hAnsi="Times New Roman" w:cs="Times New Roman"/>
                </w:rPr>
                <w:id w:val="-4009102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智能政务</w:t>
            </w:r>
            <w:sdt>
              <w:sdtPr>
                <w:rPr>
                  <w:rFonts w:ascii="Times New Roman" w:hAnsi="Times New Roman" w:cs="Times New Roman"/>
                </w:rPr>
                <w:id w:val="6733016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智慧城市</w:t>
            </w:r>
            <w:sdt>
              <w:sdtPr>
                <w:rPr>
                  <w:rFonts w:ascii="Times New Roman" w:hAnsi="Times New Roman" w:cs="Times New Roman"/>
                </w:rPr>
                <w:id w:val="-10288677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公共安全</w:t>
            </w:r>
            <w:sdt>
              <w:sdtPr>
                <w:rPr>
                  <w:rFonts w:ascii="Times New Roman" w:hAnsi="Times New Roman" w:cs="Times New Roman"/>
                </w:rPr>
                <w:id w:val="-13086192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智能环保</w:t>
            </w:r>
            <w:sdt>
              <w:sdtPr>
                <w:rPr>
                  <w:rFonts w:ascii="Times New Roman" w:hAnsi="Times New Roman" w:cs="Times New Roman"/>
                </w:rPr>
                <w:id w:val="-79967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智能法庭</w:t>
            </w:r>
          </w:p>
        </w:tc>
      </w:tr>
      <w:tr>
        <w:trPr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人工智能平台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lang w:val="en-US" w:eastAsia="zh-Hans"/>
              </w:rPr>
            </w:pPr>
            <w:sdt>
              <w:sdtPr>
                <w:rPr>
                  <w:rFonts w:ascii="Times New Roman" w:hAnsi="Times New Roman" w:cs="Times New Roman"/>
                </w:rPr>
                <w:id w:val="-11624639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数据开放平台 </w:t>
            </w:r>
            <w:sdt>
              <w:sdtPr>
                <w:rPr>
                  <w:rFonts w:ascii="Times New Roman" w:hAnsi="Times New Roman" w:cs="Times New Roman"/>
                </w:rPr>
                <w:id w:val="10405533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技术开放平台 </w:t>
            </w:r>
            <w:sdt>
              <w:sdtPr>
                <w:rPr>
                  <w:rFonts w:ascii="Times New Roman" w:hAnsi="Times New Roman" w:cs="Times New Roman"/>
                </w:rPr>
                <w:id w:val="-20043407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安全保障平台 </w:t>
            </w:r>
            <w:sdt>
              <w:sdtPr>
                <w:rPr>
                  <w:rFonts w:ascii="Times New Roman" w:hAnsi="Times New Roman" w:cs="Times New Roman"/>
                </w:rPr>
                <w:id w:val="12042995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公共服务平台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042995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MS Gothic" w:hAnsi="MS Gothic" w:eastAsia="仿宋" w:cs="Segoe UI Symbol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lang w:val="en-US" w:eastAsia="zh-Hans"/>
              </w:rPr>
              <w:t>行业大模型</w:t>
            </w:r>
          </w:p>
        </w:tc>
      </w:tr>
      <w:tr>
        <w:trPr>
          <w:trHeight w:val="255" w:hRule="atLeast"/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智能终端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55182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智能可穿戴终端 </w:t>
            </w:r>
            <w:sdt>
              <w:sdtPr>
                <w:rPr>
                  <w:rFonts w:ascii="Times New Roman" w:hAnsi="Times New Roman" w:cs="Times New Roman"/>
                </w:rPr>
                <w:id w:val="10309212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虚拟现实/增强现实终端 </w:t>
            </w:r>
            <w:sdt>
              <w:sdtPr>
                <w:rPr>
                  <w:rFonts w:ascii="Times New Roman" w:hAnsi="Times New Roman" w:cs="Times New Roman"/>
                </w:rPr>
                <w:id w:val="-18345214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智能家居产品 </w:t>
            </w:r>
            <w:sdt>
              <w:sdtPr>
                <w:rPr>
                  <w:rFonts w:ascii="Times New Roman" w:hAnsi="Times New Roman" w:cs="Times New Roman"/>
                </w:rPr>
                <w:id w:val="-5174658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智能办公用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品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495689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智能医疗康复终端 </w:t>
            </w:r>
            <w:sdt>
              <w:sdtPr>
                <w:rPr>
                  <w:rFonts w:ascii="Times New Roman" w:hAnsi="Times New Roman" w:cs="Times New Roman"/>
                </w:rPr>
                <w:id w:val="6589613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疫情防控用智能终端 </w:t>
            </w:r>
            <w:sdt>
              <w:sdtPr>
                <w:rPr>
                  <w:rFonts w:ascii="Times New Roman" w:hAnsi="Times New Roman" w:cs="Times New Roman"/>
                </w:rPr>
                <w:id w:val="4551491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其他行业应用智能终端</w:t>
            </w:r>
          </w:p>
        </w:tc>
      </w:tr>
      <w:tr>
        <w:trPr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智能机器人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</w:rPr>
            </w:pPr>
            <w:sdt>
              <w:sdtPr>
                <w:rPr>
                  <w:rFonts w:ascii="Times New Roman" w:hAnsi="Times New Roman" w:cs="Times New Roman"/>
                </w:rPr>
                <w:id w:val="16489359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服务机器人 </w:t>
            </w:r>
            <w:sdt>
              <w:sdtPr>
                <w:rPr>
                  <w:rFonts w:ascii="Times New Roman" w:hAnsi="Times New Roman" w:cs="Times New Roman"/>
                </w:rPr>
                <w:id w:val="-8046179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医疗机器人 </w:t>
            </w:r>
            <w:sdt>
              <w:sdtPr>
                <w:rPr>
                  <w:rFonts w:ascii="Times New Roman" w:hAnsi="Times New Roman" w:cs="Times New Roman"/>
                </w:rPr>
                <w:id w:val="17642565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特种机器人 </w:t>
            </w:r>
            <w:sdt>
              <w:sdtPr>
                <w:rPr>
                  <w:rFonts w:ascii="Times New Roman" w:hAnsi="Times New Roman" w:cs="Times New Roman"/>
                </w:rPr>
                <w:id w:val="399496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工业机器人 </w:t>
            </w:r>
          </w:p>
        </w:tc>
      </w:tr>
      <w:tr>
        <w:trPr>
          <w:trHeight w:val="165" w:hRule="atLeast"/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智能运载工具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</w:rPr>
            </w:pPr>
            <w:sdt>
              <w:sdtPr>
                <w:rPr>
                  <w:rFonts w:ascii="Times New Roman" w:hAnsi="Times New Roman" w:cs="Times New Roman"/>
                </w:rPr>
                <w:id w:val="10653069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</w:rPr>
              <w:t xml:space="preserve">智能网联汽车 </w:t>
            </w:r>
            <w:sdt>
              <w:sdtPr>
                <w:rPr>
                  <w:rFonts w:ascii="Times New Roman" w:hAnsi="Times New Roman" w:cs="Times New Roman"/>
                </w:rPr>
                <w:id w:val="10726280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无人机 </w:t>
            </w:r>
            <w:sdt>
              <w:sdtPr>
                <w:rPr>
                  <w:rFonts w:ascii="Times New Roman" w:hAnsi="Times New Roman" w:cs="Times New Roman"/>
                </w:rPr>
                <w:id w:val="-10534565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无人船（艇）</w:t>
            </w:r>
            <w:sdt>
              <w:sdtPr>
                <w:rPr>
                  <w:rFonts w:ascii="Times New Roman" w:hAnsi="Times New Roman" w:cs="Times New Roman"/>
                </w:rPr>
                <w:id w:val="-250231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智能物流设备 </w:t>
            </w:r>
          </w:p>
        </w:tc>
      </w:tr>
      <w:tr>
        <w:trPr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智能装备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28230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智能机床设备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4374365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智能热工装备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17872152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智能动力装备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8450495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智能航空航天装备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353847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智能海工装备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400443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智能船舶装备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4244866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智能农机装备</w:t>
            </w:r>
          </w:p>
        </w:tc>
      </w:tr>
      <w:tr>
        <w:trPr>
          <w:jc w:val="center"/>
        </w:trPr>
        <w:tc>
          <w:tcPr>
            <w:tcW w:w="1838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7518" w:type="dxa"/>
            <w:gridSpan w:val="4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13417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其他典型应用人工智能技术的软硬件产品和装备</w:t>
            </w:r>
          </w:p>
        </w:tc>
      </w:tr>
      <w:tr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产品主要采用的人工智能技术</w:t>
            </w:r>
            <w:r>
              <w:rPr>
                <w:rFonts w:hint="eastAsia" w:ascii="黑体" w:hAnsi="黑体" w:eastAsia="黑体"/>
                <w:b/>
                <w:bCs/>
                <w:color w:val="FF0000"/>
                <w:szCs w:val="21"/>
              </w:rPr>
              <w:t>（最多选3项）</w:t>
            </w:r>
          </w:p>
        </w:tc>
      </w:tr>
      <w:tr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323935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AI芯片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8051121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智能传感器</w:t>
            </w:r>
            <w:sdt>
              <w:sdtPr>
                <w:rPr>
                  <w:rFonts w:ascii="Times New Roman" w:hAnsi="Times New Roman" w:cs="Times New Roman"/>
                </w:rPr>
                <w:id w:val="305754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智能计算</w:t>
            </w:r>
            <w:sdt>
              <w:sdtPr>
                <w:rPr>
                  <w:rFonts w:ascii="Times New Roman" w:hAnsi="Times New Roman" w:cs="Times New Roman"/>
                </w:rPr>
                <w:id w:val="11073187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安全可信与隐私计算</w:t>
            </w:r>
            <w:sdt>
              <w:sdtPr>
                <w:rPr>
                  <w:rFonts w:ascii="Times New Roman" w:hAnsi="Times New Roman" w:cs="Times New Roman"/>
                </w:rPr>
                <w:id w:val="-2136858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机器人</w:t>
            </w:r>
            <w:sdt>
              <w:sdtPr>
                <w:rPr>
                  <w:rFonts w:ascii="Times New Roman" w:hAnsi="Times New Roman" w:cs="Times New Roman"/>
                </w:rPr>
                <w:id w:val="1057135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无人机（船）</w:t>
            </w:r>
            <w:sdt>
              <w:sdtPr>
                <w:rPr>
                  <w:rFonts w:ascii="Times New Roman" w:hAnsi="Times New Roman" w:cs="Times New Roman"/>
                </w:rPr>
                <w:id w:val="-17609804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智能网联汽车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221385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算法与建模 </w:t>
            </w:r>
            <w:sdt>
              <w:sdtPr>
                <w:rPr>
                  <w:rFonts w:ascii="Times New Roman" w:hAnsi="Times New Roman" w:cs="Times New Roman"/>
                </w:rPr>
                <w:id w:val="-6425020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智能数据挖掘 </w:t>
            </w:r>
            <w:sdt>
              <w:sdtPr>
                <w:rPr>
                  <w:rFonts w:ascii="Times New Roman" w:hAnsi="Times New Roman" w:cs="Times New Roman"/>
                </w:rPr>
                <w:id w:val="-16103434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计算机视觉 </w:t>
            </w:r>
            <w:sdt>
              <w:sdtPr>
                <w:rPr>
                  <w:rFonts w:ascii="Times New Roman" w:hAnsi="Times New Roman" w:cs="Times New Roman"/>
                </w:rPr>
                <w:id w:val="3446763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智能语音 </w:t>
            </w:r>
            <w:sdt>
              <w:sdtPr>
                <w:rPr>
                  <w:rFonts w:ascii="Times New Roman" w:hAnsi="Times New Roman" w:cs="Times New Roman"/>
                </w:rPr>
                <w:id w:val="16459279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自然语言处理 </w:t>
            </w:r>
            <w:sdt>
              <w:sdtPr>
                <w:rPr>
                  <w:rFonts w:ascii="Times New Roman" w:hAnsi="Times New Roman" w:cs="Times New Roman"/>
                </w:rPr>
                <w:id w:val="8535424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知识工程/知识图谱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058836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人机交互 </w:t>
            </w:r>
            <w:sdt>
              <w:sdtPr>
                <w:rPr>
                  <w:rFonts w:ascii="Times New Roman" w:hAnsi="Times New Roman" w:cs="Times New Roman"/>
                </w:rPr>
                <w:id w:val="-6437389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生物特征识别 </w:t>
            </w:r>
            <w:sdt>
              <w:sdtPr>
                <w:rPr>
                  <w:rFonts w:ascii="Times New Roman" w:hAnsi="Times New Roman" w:cs="Times New Roman"/>
                </w:rPr>
                <w:id w:val="19369414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智能决策与控制 </w:t>
            </w:r>
            <w:sdt>
              <w:sdtPr>
                <w:rPr>
                  <w:rFonts w:ascii="Times New Roman" w:hAnsi="Times New Roman" w:cs="Times New Roman"/>
                </w:rPr>
                <w:id w:val="-15391980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类脑智能 </w:t>
            </w:r>
            <w:sdt>
              <w:sdtPr>
                <w:rPr>
                  <w:rFonts w:ascii="Times New Roman" w:hAnsi="Times New Roman" w:cs="Times New Roman"/>
                </w:rPr>
                <w:id w:val="2005623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AR/VR/MR（</w:t>
            </w:r>
            <w:r>
              <w:rPr>
                <w:rFonts w:hint="eastAsia" w:ascii="Times New Roman" w:hAnsi="Times New Roman" w:cs="Times New Roman"/>
              </w:rPr>
              <w:t>元</w:t>
            </w:r>
            <w:r>
              <w:rPr>
                <w:rFonts w:ascii="Times New Roman" w:hAnsi="Times New Roman" w:cs="Times New Roman"/>
              </w:rPr>
              <w:t>宇宙）</w:t>
            </w:r>
            <w:sdt>
              <w:sdtPr>
                <w:rPr>
                  <w:rFonts w:ascii="Times New Roman" w:hAnsi="Times New Roman" w:cs="Times New Roman"/>
                </w:rPr>
                <w:id w:val="9984632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数字孪生</w:t>
            </w:r>
          </w:p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4731719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     </w:t>
            </w:r>
          </w:p>
        </w:tc>
      </w:tr>
      <w:tr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产品简介</w:t>
            </w:r>
          </w:p>
        </w:tc>
      </w:tr>
      <w:tr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（产品研发背景</w:t>
            </w:r>
            <w:r>
              <w:rPr>
                <w:rFonts w:hint="eastAsia"/>
              </w:rPr>
              <w:t>、</w:t>
            </w:r>
            <w:r>
              <w:t>目的、功能、</w:t>
            </w:r>
            <w:r>
              <w:rPr>
                <w:rFonts w:hint="eastAsia"/>
              </w:rPr>
              <w:t>应用场景、</w:t>
            </w:r>
            <w:r>
              <w:t>市场前景等，500字以内）</w:t>
            </w:r>
          </w:p>
          <w:p>
            <w:pPr>
              <w:rPr>
                <w:color w:val="000000"/>
                <w:kern w:val="0"/>
              </w:rPr>
            </w:pPr>
          </w:p>
          <w:p>
            <w:pPr>
              <w:rPr>
                <w:color w:val="000000"/>
                <w:kern w:val="0"/>
              </w:rPr>
            </w:pPr>
          </w:p>
          <w:p/>
        </w:tc>
      </w:tr>
      <w:tr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产品先进性和创新性</w:t>
            </w:r>
          </w:p>
        </w:tc>
      </w:tr>
      <w:tr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黑体" w:hAnsi="黑体" w:eastAsia="黑体"/>
              </w:rPr>
              <w:t>技术水</w:t>
            </w:r>
            <w:r>
              <w:rPr>
                <w:rFonts w:ascii="黑体" w:hAnsi="黑体" w:eastAsia="黑体"/>
              </w:rPr>
              <w:t>平：</w:t>
            </w:r>
            <w:sdt>
              <w:sdtPr>
                <w:rPr>
                  <w:rFonts w:hint="eastAsia"/>
                </w:rPr>
                <w:id w:val="-18723625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国际领先  </w:t>
            </w:r>
            <w:sdt>
              <w:sdtPr>
                <w:rPr>
                  <w:rFonts w:hint="eastAsia"/>
                </w:rPr>
                <w:id w:val="12167037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国际先进  </w:t>
            </w:r>
            <w:sdt>
              <w:sdtPr>
                <w:rPr>
                  <w:rFonts w:hint="eastAsia"/>
                </w:rPr>
                <w:id w:val="19491999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国内领先  </w:t>
            </w:r>
            <w:sdt>
              <w:sdtPr>
                <w:rPr>
                  <w:rFonts w:hint="eastAsia"/>
                </w:rPr>
                <w:id w:val="-924793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国内先进</w:t>
            </w:r>
          </w:p>
          <w:p>
            <w:r>
              <w:rPr>
                <w:rFonts w:hint="eastAsia"/>
              </w:rPr>
              <w:t>（</w:t>
            </w:r>
            <w:r>
              <w:t>产品</w:t>
            </w:r>
            <w:r>
              <w:rPr>
                <w:rFonts w:hint="eastAsia"/>
              </w:rPr>
              <w:t>主要采用</w:t>
            </w:r>
            <w:r>
              <w:t>的</w:t>
            </w:r>
            <w:r>
              <w:rPr>
                <w:rFonts w:hint="eastAsia"/>
              </w:rPr>
              <w:t>人工智能</w:t>
            </w:r>
            <w:r>
              <w:t>关键技术</w:t>
            </w:r>
            <w:r>
              <w:rPr>
                <w:rFonts w:hint="eastAsia"/>
              </w:rPr>
              <w:t>及水平、性能</w:t>
            </w:r>
            <w:r>
              <w:t>指标和创新</w:t>
            </w:r>
            <w:r>
              <w:rPr>
                <w:rFonts w:hint="eastAsia"/>
              </w:rPr>
              <w:t>性</w:t>
            </w:r>
            <w:r>
              <w:t>，</w:t>
            </w:r>
            <w:r>
              <w:rPr>
                <w:rFonts w:hint="eastAsia"/>
              </w:rPr>
              <w:t>并</w:t>
            </w:r>
            <w:r>
              <w:t>与国内外同类典型产品进行对比）</w:t>
            </w:r>
          </w:p>
          <w:p>
            <w:pPr>
              <w:rPr>
                <w:rFonts w:ascii="仿宋_GB2312" w:hAnsi="仿宋_GB2312" w:cs="仿宋_GB2312"/>
              </w:rPr>
            </w:pPr>
          </w:p>
          <w:p>
            <w:pPr>
              <w:rPr>
                <w:rFonts w:ascii="仿宋_GB2312" w:hAnsi="仿宋_GB2312" w:cs="仿宋_GB2312"/>
              </w:rPr>
            </w:pPr>
          </w:p>
          <w:p/>
          <w:p>
            <w:pPr>
              <w:rPr>
                <w:rFonts w:ascii="仿宋_GB2312" w:hAnsi="仿宋_GB2312" w:cs="仿宋_GB2312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产学研合作情况</w:t>
            </w:r>
          </w:p>
        </w:tc>
      </w:tr>
      <w:tr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（</w:t>
            </w:r>
            <w:r>
              <w:rPr>
                <w:rFonts w:hint="eastAsia"/>
              </w:rPr>
              <w:t>本产品若有产学研合作，请简述</w:t>
            </w:r>
            <w:r>
              <w:t>合作</w:t>
            </w:r>
            <w:r>
              <w:rPr>
                <w:rFonts w:hint="eastAsia"/>
              </w:rPr>
              <w:t>单位、合作</w:t>
            </w:r>
            <w:r>
              <w:t>团队</w:t>
            </w:r>
            <w:r>
              <w:rPr>
                <w:rFonts w:hint="eastAsia"/>
              </w:rPr>
              <w:t>技术实力、负责人情况</w:t>
            </w:r>
            <w:r>
              <w:t>）</w:t>
            </w:r>
          </w:p>
          <w:p/>
          <w:p/>
          <w:p/>
          <w:p/>
          <w:p/>
        </w:tc>
      </w:tr>
      <w:tr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典型应用案例</w:t>
            </w:r>
          </w:p>
        </w:tc>
      </w:tr>
      <w:tr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（列举1-3个</w:t>
            </w:r>
            <w:r>
              <w:rPr>
                <w:rFonts w:hint="eastAsia"/>
              </w:rPr>
              <w:t>本产品</w:t>
            </w:r>
            <w:r>
              <w:t>的典型应用案例，包括应用单位、</w:t>
            </w:r>
            <w:r>
              <w:rPr>
                <w:rFonts w:hint="eastAsia"/>
              </w:rPr>
              <w:t>主要应用场景、解决了哪些痛点难点问题</w:t>
            </w:r>
            <w:r>
              <w:t>及</w:t>
            </w:r>
            <w:r>
              <w:rPr>
                <w:rFonts w:hint="eastAsia"/>
              </w:rPr>
              <w:t>应用</w:t>
            </w:r>
            <w:r>
              <w:t>成效）</w:t>
            </w:r>
          </w:p>
          <w:p>
            <w:r>
              <w:rPr>
                <w:rFonts w:hint="eastAsia"/>
              </w:rPr>
              <w:t>案例</w:t>
            </w:r>
            <w:r>
              <w:t>1:</w:t>
            </w:r>
          </w:p>
          <w:p/>
          <w:p>
            <w:r>
              <w:rPr>
                <w:rFonts w:hint="eastAsia"/>
              </w:rPr>
              <w:t>案例2：</w:t>
            </w:r>
          </w:p>
          <w:p/>
          <w:p>
            <w:r>
              <w:rPr>
                <w:rFonts w:hint="eastAsia"/>
              </w:rPr>
              <w:t>案例</w:t>
            </w:r>
            <w:r>
              <w:t>3:</w:t>
            </w:r>
          </w:p>
          <w:p/>
        </w:tc>
      </w:tr>
      <w:tr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经济和社会效益</w:t>
            </w:r>
          </w:p>
        </w:tc>
      </w:tr>
      <w:tr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（本产品已经实现或预期产生的经济和社会效益）</w:t>
            </w:r>
          </w:p>
          <w:p/>
          <w:p/>
          <w:p/>
          <w:p/>
          <w:p/>
        </w:tc>
      </w:tr>
      <w:tr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知识产权</w:t>
            </w:r>
          </w:p>
        </w:tc>
      </w:tr>
      <w:tr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（列出</w:t>
            </w:r>
            <w:r>
              <w:rPr>
                <w:rFonts w:hint="eastAsia"/>
              </w:rPr>
              <w:t>取得</w:t>
            </w:r>
            <w:r>
              <w:t>的与本产品相关的专利、软著等知识产权情况）</w:t>
            </w:r>
          </w:p>
          <w:p/>
          <w:p/>
          <w:p/>
          <w:p/>
          <w:p/>
        </w:tc>
      </w:tr>
      <w:tr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资质荣誉</w:t>
            </w:r>
          </w:p>
        </w:tc>
      </w:tr>
      <w:tr>
        <w:trPr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（</w:t>
            </w:r>
            <w:r>
              <w:rPr>
                <w:rFonts w:hint="eastAsia"/>
              </w:rPr>
              <w:t>与</w:t>
            </w:r>
            <w:r>
              <w:t>本产品相关的获奖情况等）</w:t>
            </w:r>
          </w:p>
          <w:p/>
          <w:p/>
          <w:p/>
        </w:tc>
      </w:tr>
    </w:tbl>
    <w:p>
      <w:pPr>
        <w:widowControl/>
        <w:jc w:val="left"/>
        <w:rPr>
          <w:rFonts w:ascii="方正黑体_GBK" w:hAnsi="黑体" w:eastAsia="方正黑体_GBK" w:cs="黑体"/>
          <w:bCs/>
          <w:kern w:val="44"/>
          <w:sz w:val="2"/>
          <w:szCs w:val="2"/>
          <w:lang w:val="zh-CN"/>
        </w:rPr>
      </w:pPr>
      <w:r>
        <w:rPr>
          <w:rFonts w:ascii="方正黑体_GBK" w:hAnsi="黑体" w:eastAsia="方正黑体_GBK" w:cs="黑体"/>
          <w:bCs/>
          <w:kern w:val="44"/>
          <w:szCs w:val="44"/>
          <w:lang w:val="zh-CN"/>
        </w:rPr>
        <w:br w:type="page"/>
      </w:r>
    </w:p>
    <w:p>
      <w:pPr>
        <w:spacing w:line="590" w:lineRule="exact"/>
        <w:jc w:val="center"/>
        <w:outlineLvl w:val="0"/>
        <w:rPr>
          <w:rFonts w:ascii="Times New Roman" w:hAnsi="Times New Roman" w:eastAsia="黑体" w:cs="Times New Roman"/>
          <w:bCs/>
          <w:kern w:val="44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32"/>
          <w:lang w:val="zh-CN"/>
        </w:rPr>
        <w:t>申报产品和平台</w:t>
      </w:r>
      <w:r>
        <w:rPr>
          <w:rFonts w:ascii="Times New Roman" w:hAnsi="Times New Roman" w:eastAsia="黑体" w:cs="Times New Roman"/>
          <w:bCs/>
          <w:kern w:val="44"/>
          <w:sz w:val="32"/>
          <w:szCs w:val="32"/>
          <w:lang w:val="zh-CN"/>
        </w:rPr>
        <w:t>佐证材料</w:t>
      </w:r>
    </w:p>
    <w:p>
      <w:pPr>
        <w:spacing w:line="590" w:lineRule="exact"/>
        <w:ind w:firstLine="560" w:firstLineChars="200"/>
        <w:rPr>
          <w:rFonts w:ascii="仿宋" w:hAnsi="仿宋" w:cs="仿宋_GB2312"/>
          <w:iCs/>
          <w:color w:val="FF0000"/>
          <w:sz w:val="28"/>
          <w:szCs w:val="28"/>
        </w:rPr>
      </w:pPr>
      <w:r>
        <w:rPr>
          <w:rFonts w:hint="eastAsia" w:ascii="仿宋" w:hAnsi="仿宋" w:cs="仿宋_GB2312"/>
          <w:iCs/>
          <w:color w:val="FF0000"/>
          <w:sz w:val="28"/>
          <w:szCs w:val="28"/>
          <w:lang w:val="zh-CN"/>
        </w:rPr>
        <w:t>（佐证材料单独文件，文件名：xxx产品/平台-佐证材料</w:t>
      </w:r>
      <w:r>
        <w:rPr>
          <w:rFonts w:ascii="仿宋" w:hAnsi="仿宋" w:cs="仿宋_GB2312"/>
          <w:iCs/>
          <w:color w:val="FF0000"/>
          <w:sz w:val="28"/>
          <w:szCs w:val="28"/>
        </w:rPr>
        <w:t>.PDF</w:t>
      </w:r>
      <w:r>
        <w:rPr>
          <w:rFonts w:hint="eastAsia" w:ascii="仿宋" w:hAnsi="仿宋" w:cs="仿宋_GB2312"/>
          <w:iCs/>
          <w:color w:val="FF0000"/>
          <w:sz w:val="28"/>
          <w:szCs w:val="28"/>
          <w:lang w:val="zh-CN"/>
        </w:rPr>
        <w:t>）</w:t>
      </w:r>
    </w:p>
    <w:p>
      <w:pPr>
        <w:spacing w:line="590" w:lineRule="exact"/>
        <w:ind w:firstLine="560" w:firstLineChars="200"/>
        <w:outlineLvl w:val="0"/>
        <w:rPr>
          <w:rFonts w:ascii="Times New Roman" w:hAnsi="Times New Roman" w:eastAsia="黑体" w:cs="Times New Roman"/>
          <w:bCs/>
          <w:kern w:val="44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</w:rPr>
        <w:t>（1）与申报产品</w:t>
      </w:r>
      <w:r>
        <w:rPr>
          <w:rFonts w:hint="eastAsia" w:ascii="Times New Roman" w:hAnsi="Times New Roman" w:cs="Times New Roman"/>
          <w:sz w:val="28"/>
          <w:szCs w:val="28"/>
        </w:rPr>
        <w:t>/平台</w:t>
      </w:r>
      <w:r>
        <w:rPr>
          <w:rFonts w:ascii="Times New Roman" w:hAnsi="Times New Roman" w:cs="Times New Roman"/>
          <w:sz w:val="28"/>
          <w:szCs w:val="28"/>
        </w:rPr>
        <w:t>相关的、具有查新资质单位出具的科技成果查新报告；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（2）与申报产品</w:t>
      </w:r>
      <w:r>
        <w:rPr>
          <w:rFonts w:hint="eastAsia" w:ascii="Times New Roman" w:hAnsi="Times New Roman" w:cs="Times New Roman"/>
          <w:sz w:val="28"/>
          <w:szCs w:val="28"/>
        </w:rPr>
        <w:t>/平台</w:t>
      </w:r>
      <w:r>
        <w:rPr>
          <w:rFonts w:ascii="Times New Roman" w:hAnsi="Times New Roman" w:cs="Times New Roman"/>
          <w:sz w:val="28"/>
          <w:szCs w:val="28"/>
        </w:rPr>
        <w:t>相关的专利受理或授权证书、软件著作权证书、集成电路布局图、技术标准等知识产权证明材料；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（3）该产品技术水平证明材料（如第三方专业机构出具的检验检测报告、科技成果评价或鉴定报告、获奖证书、资质证明等）；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（4）202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cs="Times New Roman"/>
          <w:sz w:val="28"/>
          <w:szCs w:val="28"/>
        </w:rPr>
        <w:t>、202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sz w:val="28"/>
          <w:szCs w:val="28"/>
        </w:rPr>
        <w:t>年度该产品</w:t>
      </w:r>
      <w:r>
        <w:rPr>
          <w:rFonts w:hint="eastAsia" w:ascii="Times New Roman" w:hAnsi="Times New Roman" w:cs="Times New Roman"/>
          <w:sz w:val="28"/>
          <w:szCs w:val="28"/>
        </w:rPr>
        <w:t>/平台</w:t>
      </w:r>
      <w:r>
        <w:rPr>
          <w:rFonts w:ascii="Times New Roman" w:hAnsi="Times New Roman" w:cs="Times New Roman"/>
          <w:sz w:val="28"/>
          <w:szCs w:val="28"/>
        </w:rPr>
        <w:t>主要销售客户清单（含客户名称、产品名称、合同签订日期等，涉及商业秘密的可不提供）；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（5）该产品</w:t>
      </w:r>
      <w:r>
        <w:rPr>
          <w:rFonts w:hint="eastAsia" w:ascii="Times New Roman" w:hAnsi="Times New Roman" w:cs="Times New Roman"/>
          <w:sz w:val="28"/>
          <w:szCs w:val="28"/>
        </w:rPr>
        <w:t>/平台</w:t>
      </w:r>
      <w:r>
        <w:rPr>
          <w:rFonts w:ascii="Times New Roman" w:hAnsi="Times New Roman" w:cs="Times New Roman"/>
          <w:sz w:val="28"/>
          <w:szCs w:val="28"/>
        </w:rPr>
        <w:t>推广应用所产生的经济效益、社会效益、环境生态效益证明材料；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（6）提供至少1家用户应用证明。</w:t>
      </w:r>
    </w:p>
    <w:p>
      <w:pPr>
        <w:widowControl/>
        <w:jc w:val="left"/>
        <w:rPr>
          <w:rFonts w:ascii="黑体" w:hAnsi="黑体" w:eastAsia="黑体" w:cs="黑体"/>
          <w:bCs/>
          <w:kern w:val="44"/>
          <w:sz w:val="28"/>
          <w:szCs w:val="28"/>
          <w:lang w:val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(正文 CS 字体)">
    <w:altName w:val="Helvetica Neue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MS Gothic">
    <w:altName w:val="Toppan Bunkyu Gothic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Toppan Bunkyu Gothi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  <w:rFonts w:asciiTheme="minorEastAsia" w:hAnsiTheme="minorEastAsia" w:eastAsiaTheme="minorEastAsia"/>
        <w:sz w:val="24"/>
        <w:szCs w:val="24"/>
      </w:rPr>
      <w:id w:val="538242025"/>
      <w:docPartObj>
        <w:docPartGallery w:val="autotext"/>
      </w:docPartObj>
    </w:sdtPr>
    <w:sdtEndPr>
      <w:rPr>
        <w:rStyle w:val="20"/>
        <w:rFonts w:ascii="Times New Roman" w:hAnsi="Times New Roman" w:cs="Times New Roman" w:eastAsiaTheme="minorEastAsia"/>
        <w:sz w:val="24"/>
        <w:szCs w:val="24"/>
      </w:rPr>
    </w:sdtEndPr>
    <w:sdtContent>
      <w:p>
        <w:pPr>
          <w:pStyle w:val="10"/>
          <w:framePr w:wrap="auto" w:vAnchor="text" w:hAnchor="margin" w:xAlign="center" w:y="1"/>
          <w:rPr>
            <w:rStyle w:val="20"/>
            <w:rFonts w:ascii="Times New Roman" w:hAnsi="Times New Roman" w:cs="Times New Roman" w:eastAsiaTheme="minorEastAsia"/>
            <w:sz w:val="24"/>
            <w:szCs w:val="24"/>
          </w:rPr>
        </w:pP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begin"/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instrText xml:space="preserve"> PAGE </w:instrText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separate"/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t>- 9 -</w:t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end"/>
        </w:r>
      </w:p>
    </w:sdtContent>
  </w:sdt>
  <w:p>
    <w:pPr>
      <w:pStyle w:val="10"/>
      <w:ind w:firstLine="560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-1625147295"/>
    </w:sdtPr>
    <w:sdtEndPr>
      <w:rPr>
        <w:rStyle w:val="20"/>
      </w:rPr>
    </w:sdtEndPr>
    <w:sdtContent>
      <w:p>
        <w:pPr>
          <w:pStyle w:val="10"/>
          <w:framePr w:wrap="auto" w:vAnchor="text" w:hAnchor="margin" w:xAlign="center" w:y="1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>
    <w:pPr>
      <w:pStyle w:val="10"/>
      <w:ind w:firstLine="3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4625120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630"/>
      <w:jc w:val="left"/>
    </w:pPr>
    <w:r>
      <w:rPr>
        <w:lang w:val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-193675</wp:posOffset>
          </wp:positionV>
          <wp:extent cx="499110" cy="49911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821" cy="498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5024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42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45B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7731F"/>
    <w:rsid w:val="00480A39"/>
    <w:rsid w:val="00481133"/>
    <w:rsid w:val="00483E06"/>
    <w:rsid w:val="004878E8"/>
    <w:rsid w:val="004908F6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1EC1"/>
    <w:rsid w:val="00842D8A"/>
    <w:rsid w:val="00844FCE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48E7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2415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D0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4508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2C2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562E"/>
    <w:rsid w:val="00D965F2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7100"/>
    <w:rsid w:val="00E10C33"/>
    <w:rsid w:val="00E14D42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102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1A7D1BE3"/>
    <w:rsid w:val="2DDB9D68"/>
    <w:rsid w:val="4BE433F2"/>
    <w:rsid w:val="73FB18CF"/>
    <w:rsid w:val="7EDECB5C"/>
    <w:rsid w:val="7FFA828E"/>
    <w:rsid w:val="BA6D67D4"/>
    <w:rsid w:val="ED669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32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33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35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8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6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30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5">
    <w:name w:val="annotation subject"/>
    <w:basedOn w:val="7"/>
    <w:next w:val="7"/>
    <w:link w:val="29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26">
    <w:name w:val="页眉 字符"/>
    <w:basedOn w:val="18"/>
    <w:link w:val="11"/>
    <w:qFormat/>
    <w:uiPriority w:val="99"/>
    <w:rPr>
      <w:rFonts w:eastAsia="方正仿宋_GBK"/>
      <w:sz w:val="18"/>
      <w:szCs w:val="18"/>
    </w:rPr>
  </w:style>
  <w:style w:type="character" w:customStyle="1" w:styleId="27">
    <w:name w:val="页脚 字符"/>
    <w:basedOn w:val="18"/>
    <w:link w:val="10"/>
    <w:qFormat/>
    <w:uiPriority w:val="99"/>
    <w:rPr>
      <w:rFonts w:eastAsia="方正仿宋_GBK"/>
      <w:sz w:val="18"/>
      <w:szCs w:val="18"/>
    </w:rPr>
  </w:style>
  <w:style w:type="character" w:customStyle="1" w:styleId="28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29">
    <w:name w:val="批注主题 字符"/>
    <w:basedOn w:val="28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30">
    <w:name w:val="标题 字符"/>
    <w:basedOn w:val="18"/>
    <w:link w:val="14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31">
    <w:name w:val="标题 1 字符"/>
    <w:basedOn w:val="18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32">
    <w:name w:val="标题 2 字符"/>
    <w:basedOn w:val="18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33">
    <w:name w:val="标题 3 字符"/>
    <w:basedOn w:val="18"/>
    <w:link w:val="4"/>
    <w:qFormat/>
    <w:uiPriority w:val="9"/>
    <w:rPr>
      <w:rFonts w:eastAsia="方正仿宋_GBK" w:cs="Times New Roman (正文 CS 字体)"/>
      <w:bCs/>
      <w:kern w:val="2"/>
      <w:sz w:val="32"/>
      <w:szCs w:val="32"/>
    </w:rPr>
  </w:style>
  <w:style w:type="character" w:customStyle="1" w:styleId="34">
    <w:name w:val="标题 4 字符"/>
    <w:basedOn w:val="18"/>
    <w:link w:val="5"/>
    <w:qFormat/>
    <w:uiPriority w:val="9"/>
    <w:rPr>
      <w:rFonts w:eastAsia="方正仿宋_GBK" w:asciiTheme="majorHAnsi" w:hAnsiTheme="majorHAnsi" w:cstheme="majorBidi"/>
      <w:bCs/>
      <w:kern w:val="2"/>
      <w:sz w:val="32"/>
      <w:szCs w:val="28"/>
    </w:rPr>
  </w:style>
  <w:style w:type="character" w:customStyle="1" w:styleId="35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36">
    <w:name w:val="副标题 字符"/>
    <w:basedOn w:val="18"/>
    <w:link w:val="12"/>
    <w:qFormat/>
    <w:uiPriority w:val="11"/>
    <w:rPr>
      <w:rFonts w:eastAsia="方正小标宋_GBK"/>
      <w:bCs/>
      <w:kern w:val="28"/>
      <w:sz w:val="32"/>
      <w:szCs w:val="32"/>
    </w:rPr>
  </w:style>
  <w:style w:type="paragraph" w:customStyle="1" w:styleId="37">
    <w:name w:val="抄送"/>
    <w:basedOn w:val="1"/>
    <w:qFormat/>
    <w:uiPriority w:val="0"/>
    <w:rPr>
      <w:rFonts w:cs="仿宋_GB2312"/>
      <w:sz w:val="28"/>
      <w:szCs w:val="28"/>
      <w:lang w:val="zh-CN"/>
    </w:rPr>
  </w:style>
  <w:style w:type="paragraph" w:styleId="38">
    <w:name w:val="List Paragraph"/>
    <w:basedOn w:val="1"/>
    <w:qFormat/>
    <w:uiPriority w:val="99"/>
    <w:pPr>
      <w:ind w:firstLine="420"/>
    </w:pPr>
  </w:style>
  <w:style w:type="character" w:customStyle="1" w:styleId="39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日期 字符"/>
    <w:basedOn w:val="18"/>
    <w:link w:val="8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1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2">
    <w:name w:val="xlletr"/>
    <w:basedOn w:val="18"/>
    <w:qFormat/>
    <w:uiPriority w:val="0"/>
  </w:style>
  <w:style w:type="paragraph" w:customStyle="1" w:styleId="43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4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1406</Words>
  <Characters>1445</Characters>
  <Lines>13</Lines>
  <Paragraphs>3</Paragraphs>
  <TotalTime>1</TotalTime>
  <ScaleCrop>false</ScaleCrop>
  <LinksUpToDate>false</LinksUpToDate>
  <CharactersWithSpaces>1524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2022-07-10T18:54:00Z</dcterms:created>
  <dc:creator>微软用户</dc:creator>
  <cp:lastModifiedBy>房伟</cp:lastModifiedBy>
  <cp:lastPrinted>2021-08-03T09:14:00Z</cp:lastPrinted>
  <dcterms:modified xsi:type="dcterms:W3CDTF">2023-08-02T11:30:45Z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0A8B035FD8B84965918531F4891C4F4F</vt:lpwstr>
  </property>
</Properties>
</file>