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p>
    <w:p>
      <w:pPr>
        <w:jc w:val="left"/>
        <w:rPr>
          <w:b/>
          <w:sz w:val="32"/>
          <w:szCs w:val="32"/>
        </w:rPr>
      </w:pPr>
    </w:p>
    <w:p>
      <w:pPr>
        <w:pStyle w:val="8"/>
        <w:widowControl/>
        <w:spacing w:before="0" w:after="0"/>
        <w:rPr>
          <w:rFonts w:cs="Times New Roman (标题 CS)"/>
          <w:b w:val="0"/>
          <w:kern w:val="0"/>
          <w:sz w:val="52"/>
          <w:szCs w:val="52"/>
          <w:lang w:val="zh-CN"/>
        </w:rPr>
      </w:pPr>
      <w:r>
        <w:rPr>
          <w:rFonts w:hint="eastAsia" w:cs="Times New Roman (标题 CS)"/>
          <w:b w:val="0"/>
          <w:kern w:val="0"/>
          <w:sz w:val="52"/>
          <w:szCs w:val="52"/>
          <w:lang w:val="zh-CN"/>
        </w:rPr>
        <w:t>科技成果鉴定申请表</w:t>
      </w:r>
    </w:p>
    <w:p>
      <w:pPr>
        <w:jc w:val="center"/>
        <w:rPr>
          <w:sz w:val="24"/>
        </w:rPr>
      </w:pPr>
    </w:p>
    <w:p>
      <w:pPr>
        <w:jc w:val="center"/>
        <w:rPr>
          <w:sz w:val="24"/>
        </w:rPr>
      </w:pPr>
    </w:p>
    <w:p>
      <w:pPr>
        <w:jc w:val="center"/>
        <w:rPr>
          <w:sz w:val="24"/>
        </w:rPr>
      </w:pPr>
    </w:p>
    <w:p>
      <w:pPr>
        <w:jc w:val="center"/>
        <w:rPr>
          <w:sz w:val="24"/>
        </w:rPr>
      </w:pPr>
    </w:p>
    <w:p>
      <w:pPr>
        <w:rPr>
          <w:sz w:val="24"/>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9"/>
        <w:gridCol w:w="5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成果名称：</w:t>
            </w:r>
          </w:p>
        </w:tc>
        <w:tc>
          <w:tcPr>
            <w:tcW w:w="5673" w:type="dxa"/>
            <w:tcBorders>
              <w:bottom w:val="single" w:color="auto" w:sz="4" w:space="0"/>
            </w:tcBorders>
            <w:vAlign w:val="center"/>
          </w:tcPr>
          <w:p>
            <w:pPr>
              <w:rPr>
                <w:rFonts w:hint="eastAsia"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成果类型：</w:t>
            </w:r>
          </w:p>
        </w:tc>
        <w:tc>
          <w:tcPr>
            <w:tcW w:w="5673" w:type="dxa"/>
            <w:tcBorders>
              <w:top w:val="single" w:color="auto" w:sz="4" w:space="0"/>
              <w:bottom w:val="single" w:color="auto" w:sz="4" w:space="0"/>
            </w:tcBorders>
            <w:vAlign w:val="center"/>
          </w:tcPr>
          <w:p>
            <w:pPr>
              <w:rPr>
                <w:kern w:val="0"/>
                <w:sz w:val="30"/>
                <w:szCs w:val="30"/>
              </w:rPr>
            </w:pPr>
            <w:sdt>
              <w:sdtPr>
                <w:rPr>
                  <w:rFonts w:hint="eastAsia" w:ascii="仿宋" w:hAnsi="仿宋" w:eastAsia="仿宋"/>
                  <w:snapToGrid w:val="0"/>
                  <w:kern w:val="0"/>
                  <w:sz w:val="24"/>
                  <w:szCs w:val="24"/>
                </w:rPr>
                <w:id w:val="-741103744"/>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ascii="MS Gothic" w:hAnsi="MS Gothic" w:eastAsia="仿宋" w:cs="Segoe UI Symbol"/>
                    <w:snapToGrid w:val="0"/>
                    <w:kern w:val="0"/>
                    <w:sz w:val="24"/>
                    <w:szCs w:val="24"/>
                    <w:lang w:val="en-US" w:eastAsia="zh-CN" w:bidi="ar-SA"/>
                  </w:rPr>
                  <w:t>☐</w:t>
                </w:r>
              </w:sdtContent>
            </w:sdt>
            <w:r>
              <w:rPr>
                <w:rFonts w:hint="eastAsia" w:ascii="仿宋" w:hAnsi="仿宋" w:eastAsia="仿宋"/>
                <w:snapToGrid w:val="0"/>
                <w:kern w:val="0"/>
                <w:sz w:val="24"/>
                <w:szCs w:val="24"/>
              </w:rPr>
              <w:t>基础理论</w:t>
            </w:r>
            <w:sdt>
              <w:sdtPr>
                <w:rPr>
                  <w:rFonts w:hint="eastAsia" w:ascii="仿宋" w:hAnsi="仿宋" w:eastAsia="仿宋"/>
                  <w:snapToGrid w:val="0"/>
                  <w:kern w:val="0"/>
                  <w:sz w:val="24"/>
                  <w:szCs w:val="24"/>
                </w:rPr>
                <w:id w:val="1763560145"/>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仿宋" w:cs="Times New Roman"/>
                    <w:snapToGrid w:val="0"/>
                    <w:kern w:val="0"/>
                    <w:sz w:val="24"/>
                    <w:szCs w:val="24"/>
                    <w:lang w:val="en-US" w:eastAsia="zh-CN" w:bidi="ar-SA"/>
                  </w:rPr>
                  <w:t>☐</w:t>
                </w:r>
                <w:bookmarkStart w:id="0" w:name="_GoBack"/>
                <w:bookmarkEnd w:id="0"/>
              </w:sdtContent>
            </w:sdt>
            <w:r>
              <w:rPr>
                <w:rFonts w:hint="eastAsia" w:ascii="仿宋" w:hAnsi="仿宋" w:eastAsia="仿宋"/>
                <w:snapToGrid w:val="0"/>
                <w:kern w:val="0"/>
                <w:sz w:val="24"/>
                <w:szCs w:val="24"/>
              </w:rPr>
              <w:t>应用技术(产品)</w:t>
            </w:r>
            <w:sdt>
              <w:sdtPr>
                <w:rPr>
                  <w:rFonts w:hint="eastAsia" w:ascii="仿宋" w:hAnsi="仿宋" w:eastAsia="仿宋"/>
                  <w:snapToGrid w:val="0"/>
                  <w:kern w:val="0"/>
                  <w:sz w:val="24"/>
                  <w:szCs w:val="24"/>
                </w:rPr>
                <w:id w:val="522677239"/>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软课题</w:t>
            </w:r>
            <w:sdt>
              <w:sdtPr>
                <w:rPr>
                  <w:rFonts w:hint="eastAsia" w:ascii="仿宋" w:hAnsi="仿宋" w:eastAsia="仿宋"/>
                  <w:snapToGrid w:val="0"/>
                  <w:kern w:val="0"/>
                  <w:sz w:val="24"/>
                  <w:szCs w:val="24"/>
                </w:rPr>
                <w:id w:val="-912846372"/>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社会公益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成果完成单位：</w:t>
            </w:r>
          </w:p>
        </w:tc>
        <w:tc>
          <w:tcPr>
            <w:tcW w:w="5673"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委托</w:t>
            </w:r>
            <w:r>
              <w:rPr>
                <w:rFonts w:hint="eastAsia" w:ascii="楷体" w:hAnsi="楷体" w:eastAsia="楷体" w:cs="楷体"/>
                <w:b w:val="0"/>
                <w:bCs w:val="0"/>
                <w:kern w:val="0"/>
                <w:sz w:val="32"/>
                <w:szCs w:val="32"/>
                <w:lang w:eastAsia="zh-CN"/>
              </w:rPr>
              <w:t>鉴定</w:t>
            </w:r>
            <w:r>
              <w:rPr>
                <w:rFonts w:hint="eastAsia" w:ascii="楷体" w:hAnsi="楷体" w:eastAsia="楷体" w:cs="楷体"/>
                <w:b w:val="0"/>
                <w:bCs w:val="0"/>
                <w:kern w:val="0"/>
                <w:sz w:val="32"/>
                <w:szCs w:val="32"/>
              </w:rPr>
              <w:t>单位：</w:t>
            </w:r>
          </w:p>
        </w:tc>
        <w:tc>
          <w:tcPr>
            <w:tcW w:w="5673"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lang w:eastAsia="zh-CN"/>
              </w:rPr>
              <w:t>鉴定</w:t>
            </w:r>
            <w:r>
              <w:rPr>
                <w:rFonts w:hint="eastAsia" w:ascii="楷体" w:hAnsi="楷体" w:eastAsia="楷体" w:cs="楷体"/>
                <w:b w:val="0"/>
                <w:bCs w:val="0"/>
                <w:kern w:val="0"/>
                <w:sz w:val="32"/>
                <w:szCs w:val="32"/>
              </w:rPr>
              <w:t>申请日期：</w:t>
            </w:r>
          </w:p>
        </w:tc>
        <w:tc>
          <w:tcPr>
            <w:tcW w:w="5673" w:type="dxa"/>
            <w:tcBorders>
              <w:top w:val="single" w:color="auto" w:sz="4" w:space="0"/>
              <w:bottom w:val="single" w:color="auto" w:sz="4" w:space="0"/>
            </w:tcBorders>
            <w:vAlign w:val="center"/>
          </w:tcPr>
          <w:p>
            <w:pPr>
              <w:rPr>
                <w:kern w:val="0"/>
                <w:sz w:val="28"/>
                <w:szCs w:val="28"/>
              </w:rPr>
            </w:pP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tc>
      </w:tr>
    </w:tbl>
    <w:p>
      <w:pPr>
        <w:jc w:val="center"/>
        <w:rPr>
          <w:rFonts w:ascii="方正楷体_GBK" w:hAnsi="方正楷体_GBK" w:eastAsia="方正楷体_GBK"/>
          <w:sz w:val="24"/>
          <w:szCs w:val="28"/>
        </w:rPr>
      </w:pPr>
    </w:p>
    <w:p>
      <w:pPr>
        <w:jc w:val="center"/>
        <w:rPr>
          <w:rFonts w:hint="default" w:ascii="方正楷体_GBK" w:hAnsi="方正楷体_GBK" w:eastAsia="方正楷体_GBK"/>
          <w:sz w:val="24"/>
          <w:szCs w:val="28"/>
          <w:lang w:val="en-US" w:eastAsia="zh-CN"/>
        </w:rPr>
      </w:pPr>
    </w:p>
    <w:p>
      <w:pPr>
        <w:jc w:val="center"/>
        <w:rPr>
          <w:rFonts w:ascii="方正楷体_GBK" w:hAnsi="方正楷体_GBK" w:eastAsia="方正楷体_GBK"/>
          <w:sz w:val="24"/>
          <w:szCs w:val="28"/>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7"/>
        <w:gridCol w:w="3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27" w:type="dxa"/>
            <w:vAlign w:val="center"/>
          </w:tcPr>
          <w:p>
            <w:pPr>
              <w:jc w:val="distribute"/>
              <w:rPr>
                <w:rFonts w:hint="eastAsia" w:ascii="楷体" w:hAnsi="楷体" w:eastAsia="楷体" w:cs="楷体"/>
                <w:kern w:val="0"/>
                <w:sz w:val="32"/>
                <w:szCs w:val="32"/>
              </w:rPr>
            </w:pPr>
            <w:r>
              <w:rPr>
                <w:rFonts w:hint="eastAsia" w:ascii="楷体" w:hAnsi="楷体" w:eastAsia="楷体" w:cs="楷体"/>
                <w:kern w:val="0"/>
                <w:sz w:val="32"/>
                <w:szCs w:val="32"/>
                <w:lang w:eastAsia="zh-CN"/>
              </w:rPr>
              <w:t>鉴定</w:t>
            </w:r>
            <w:r>
              <w:rPr>
                <w:rFonts w:hint="eastAsia" w:ascii="楷体" w:hAnsi="楷体" w:eastAsia="楷体" w:cs="楷体"/>
                <w:kern w:val="0"/>
                <w:sz w:val="32"/>
                <w:szCs w:val="32"/>
                <w:lang w:val="en-US" w:eastAsia="zh-CN"/>
              </w:rPr>
              <w:t>机构</w:t>
            </w:r>
            <w:r>
              <w:rPr>
                <w:rFonts w:hint="eastAsia" w:ascii="楷体" w:hAnsi="楷体" w:eastAsia="楷体" w:cs="楷体"/>
                <w:kern w:val="0"/>
                <w:sz w:val="32"/>
                <w:szCs w:val="32"/>
              </w:rPr>
              <w:t>：</w:t>
            </w:r>
          </w:p>
        </w:tc>
        <w:tc>
          <w:tcPr>
            <w:tcW w:w="3360" w:type="dxa"/>
            <w:vAlign w:val="center"/>
          </w:tcPr>
          <w:p>
            <w:pPr>
              <w:rPr>
                <w:rFonts w:hint="eastAsia" w:ascii="楷体" w:hAnsi="楷体" w:eastAsia="楷体" w:cs="楷体"/>
                <w:kern w:val="0"/>
                <w:sz w:val="32"/>
                <w:szCs w:val="32"/>
              </w:rPr>
            </w:pPr>
            <w:r>
              <w:rPr>
                <w:rFonts w:hint="eastAsia" w:ascii="楷体" w:hAnsi="楷体" w:eastAsia="楷体" w:cs="楷体"/>
                <w:kern w:val="0"/>
                <w:sz w:val="32"/>
                <w:szCs w:val="32"/>
              </w:rPr>
              <w:t>江苏省人工智能学会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27" w:type="dxa"/>
            <w:vAlign w:val="center"/>
          </w:tcPr>
          <w:p>
            <w:pPr>
              <w:jc w:val="distribute"/>
              <w:rPr>
                <w:rFonts w:hint="eastAsia" w:ascii="楷体" w:hAnsi="楷体" w:eastAsia="楷体" w:cs="楷体"/>
                <w:kern w:val="0"/>
                <w:sz w:val="32"/>
                <w:szCs w:val="32"/>
              </w:rPr>
            </w:pPr>
            <w:r>
              <w:rPr>
                <w:rFonts w:hint="eastAsia" w:ascii="楷体" w:hAnsi="楷体" w:eastAsia="楷体" w:cs="楷体"/>
                <w:kern w:val="0"/>
                <w:sz w:val="32"/>
                <w:szCs w:val="32"/>
              </w:rPr>
              <w:t>受理日期：</w:t>
            </w:r>
          </w:p>
        </w:tc>
        <w:tc>
          <w:tcPr>
            <w:tcW w:w="3360" w:type="dxa"/>
            <w:vAlign w:val="center"/>
          </w:tcPr>
          <w:p>
            <w:pPr>
              <w:rPr>
                <w:rFonts w:hint="eastAsia" w:ascii="楷体" w:hAnsi="楷体" w:eastAsia="楷体" w:cs="楷体"/>
                <w:kern w:val="0"/>
                <w:sz w:val="32"/>
                <w:szCs w:val="32"/>
              </w:rPr>
            </w:pP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年</w:t>
            </w: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月</w:t>
            </w: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日</w:t>
            </w:r>
          </w:p>
        </w:tc>
      </w:tr>
    </w:tbl>
    <w:p>
      <w:pPr>
        <w:jc w:val="center"/>
        <w:rPr>
          <w:rFonts w:ascii="方正楷体_GBK" w:hAnsi="方正楷体_GBK" w:eastAsia="方正楷体_GBK"/>
          <w:sz w:val="24"/>
          <w:szCs w:val="28"/>
        </w:rPr>
      </w:pPr>
    </w:p>
    <w:p>
      <w:pPr>
        <w:pStyle w:val="2"/>
        <w:ind w:left="210"/>
        <w:jc w:val="center"/>
        <w:rPr>
          <w:rFonts w:hint="eastAsia" w:ascii="楷体" w:hAnsi="楷体" w:eastAsia="楷体"/>
          <w:sz w:val="32"/>
          <w:szCs w:val="32"/>
        </w:rPr>
      </w:pPr>
    </w:p>
    <w:p>
      <w:pPr>
        <w:pStyle w:val="2"/>
        <w:ind w:left="210"/>
        <w:jc w:val="center"/>
        <w:rPr>
          <w:rFonts w:hint="eastAsia" w:ascii="楷体" w:hAnsi="楷体" w:eastAsia="楷体"/>
          <w:sz w:val="32"/>
          <w:szCs w:val="32"/>
        </w:rPr>
        <w:sectPr>
          <w:headerReference r:id="rId4" w:type="first"/>
          <w:headerReference r:id="rId3" w:type="default"/>
          <w:footerReference r:id="rId5" w:type="default"/>
          <w:footerReference r:id="rId6" w:type="even"/>
          <w:pgSz w:w="11906" w:h="16838"/>
          <w:pgMar w:top="1701" w:right="1588" w:bottom="1701" w:left="1588" w:header="1361" w:footer="1134" w:gutter="0"/>
          <w:pgNumType w:fmt="numberInDash" w:start="1"/>
          <w:cols w:space="720" w:num="1"/>
          <w:titlePg/>
          <w:docGrid w:type="linesAndChars" w:linePitch="312" w:charSpace="0"/>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02"/>
        <w:gridCol w:w="3011"/>
        <w:gridCol w:w="174"/>
        <w:gridCol w:w="790"/>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一、成果概况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060" w:type="dxa"/>
            <w:gridSpan w:val="2"/>
            <w:tcBorders>
              <w:top w:val="single" w:color="auto" w:sz="4" w:space="0"/>
              <w:left w:val="single" w:color="auto" w:sz="4" w:space="0"/>
            </w:tcBorders>
            <w:vAlign w:val="center"/>
          </w:tcPr>
          <w:p>
            <w:pPr>
              <w:jc w:val="center"/>
              <w:rPr>
                <w:rFonts w:ascii="黑体" w:hAnsi="黑体" w:eastAsia="黑体"/>
              </w:rPr>
            </w:pPr>
            <w:r>
              <w:rPr>
                <w:rFonts w:ascii="黑体" w:hAnsi="黑体" w:eastAsia="黑体"/>
              </w:rPr>
              <w:t>成果名称</w:t>
            </w:r>
          </w:p>
        </w:tc>
        <w:tc>
          <w:tcPr>
            <w:tcW w:w="6536" w:type="dxa"/>
            <w:gridSpan w:val="4"/>
            <w:tcBorders>
              <w:top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成果体现形式</w:t>
            </w:r>
          </w:p>
        </w:tc>
        <w:tc>
          <w:tcPr>
            <w:tcW w:w="6536" w:type="dxa"/>
            <w:gridSpan w:val="4"/>
            <w:tcBorders>
              <w:right w:val="single" w:color="auto" w:sz="4" w:space="0"/>
            </w:tcBorders>
            <w:vAlign w:val="center"/>
          </w:tcPr>
          <w:p>
            <w:pPr>
              <w:rPr>
                <w:rFonts w:ascii="仿宋" w:hAnsi="仿宋" w:eastAsia="仿宋"/>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cs="Times New Roman"/>
                    <w:kern w:val="2"/>
                    <w:sz w:val="21"/>
                    <w:szCs w:val="22"/>
                    <w:lang w:val="en-US" w:eastAsia="zh-CN" w:bidi="ar-SA"/>
                  </w:rPr>
                  <w:t>☐</w:t>
                </w:r>
              </w:sdtContent>
            </w:sdt>
            <w:r>
              <w:rPr>
                <w:rFonts w:ascii="仿宋" w:hAnsi="仿宋" w:eastAsia="仿宋"/>
              </w:rPr>
              <w:t>论文著作</w:t>
            </w:r>
            <w:sdt>
              <w:sdtPr>
                <w:rPr>
                  <w:rFonts w:ascii="仿宋" w:hAnsi="仿宋" w:eastAsia="仿宋"/>
                </w:rPr>
                <w:id w:val="1770501837"/>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研究报告</w:t>
            </w:r>
            <w:sdt>
              <w:sdtPr>
                <w:rPr>
                  <w:rFonts w:ascii="仿宋" w:hAnsi="仿宋" w:eastAsia="仿宋"/>
                </w:rPr>
                <w:id w:val="-96397069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新技术</w:t>
            </w:r>
            <w:sdt>
              <w:sdtPr>
                <w:rPr>
                  <w:rFonts w:ascii="仿宋" w:hAnsi="仿宋" w:eastAsia="仿宋"/>
                </w:rPr>
                <w:id w:val="-4060239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新产品</w:t>
            </w:r>
            <w:sdt>
              <w:sdtPr>
                <w:rPr>
                  <w:rFonts w:ascii="仿宋" w:hAnsi="仿宋" w:eastAsia="仿宋"/>
                </w:rPr>
                <w:id w:val="-163656722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新应用</w:t>
            </w:r>
            <w:sdt>
              <w:sdtPr>
                <w:rPr>
                  <w:rFonts w:ascii="仿宋" w:hAnsi="仿宋" w:eastAsia="仿宋"/>
                </w:rPr>
                <w:id w:val="-4635812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新模式</w:t>
            </w:r>
            <w:sdt>
              <w:sdtPr>
                <w:rPr>
                  <w:rFonts w:ascii="仿宋" w:hAnsi="仿宋" w:eastAsia="仿宋"/>
                </w:rPr>
                <w:id w:val="-104066992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新设计</w:t>
            </w:r>
            <w:sdt>
              <w:sdtPr>
                <w:rPr>
                  <w:rFonts w:ascii="仿宋" w:hAnsi="仿宋" w:eastAsia="仿宋"/>
                </w:rPr>
                <w:id w:val="-52401323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w:t>
            </w:r>
            <w:r>
              <w:rPr>
                <w:rFonts w:hint="eastAsia" w:ascii="仿宋" w:hAnsi="仿宋" w:eastAsia="仿宋"/>
              </w:rPr>
              <w:t>材料</w:t>
            </w:r>
            <w:sdt>
              <w:sdtPr>
                <w:rPr>
                  <w:rFonts w:ascii="仿宋" w:hAnsi="仿宋" w:eastAsia="仿宋"/>
                </w:rPr>
                <w:id w:val="-9302312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新装备</w:t>
            </w:r>
            <w:sdt>
              <w:sdtPr>
                <w:rPr>
                  <w:rFonts w:ascii="仿宋" w:hAnsi="仿宋" w:eastAsia="仿宋"/>
                </w:rPr>
                <w:id w:val="-143512995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新工艺</w:t>
            </w:r>
            <w:sdt>
              <w:sdtPr>
                <w:rPr>
                  <w:rFonts w:ascii="仿宋" w:hAnsi="仿宋" w:eastAsia="仿宋"/>
                </w:rPr>
                <w:id w:val="20961776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技术标准</w:t>
            </w:r>
            <w:sdt>
              <w:sdtPr>
                <w:rPr>
                  <w:rFonts w:ascii="仿宋" w:hAnsi="仿宋" w:eastAsia="仿宋"/>
                </w:rPr>
                <w:id w:val="-664992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cs="Times New Roman"/>
                    <w:kern w:val="2"/>
                    <w:sz w:val="21"/>
                    <w:szCs w:val="22"/>
                    <w:lang w:val="en-US" w:eastAsia="zh-CN" w:bidi="ar-SA"/>
                  </w:rPr>
                  <w:t>☐</w:t>
                </w:r>
              </w:sdtContent>
            </w:sdt>
            <w:r>
              <w:rPr>
                <w:rFonts w:hint="eastAsia" w:ascii="仿宋" w:hAnsi="仿宋" w:eastAsia="仿宋"/>
              </w:rPr>
              <w:t>公共服务平台</w:t>
            </w:r>
            <w:sdt>
              <w:sdtPr>
                <w:rPr>
                  <w:rFonts w:ascii="仿宋" w:hAnsi="仿宋" w:eastAsia="仿宋"/>
                </w:rPr>
                <w:id w:val="195713089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重大工程</w:t>
            </w:r>
          </w:p>
          <w:p>
            <w:pPr>
              <w:rPr>
                <w:rFonts w:ascii="仿宋" w:hAnsi="仿宋" w:eastAsia="仿宋"/>
              </w:rPr>
            </w:pPr>
            <w:sdt>
              <w:sdtPr>
                <w:rPr>
                  <w:rFonts w:ascii="仿宋" w:hAnsi="仿宋" w:eastAsia="仿宋"/>
                </w:rPr>
                <w:id w:val="98682297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其他</w:t>
            </w:r>
            <w:r>
              <w:rPr>
                <w:rFonts w:hint="eastAsia" w:ascii="仿宋" w:hAnsi="仿宋" w:eastAsia="仿宋"/>
              </w:rPr>
              <w:t>：</w:t>
            </w:r>
            <w:r>
              <w:rPr>
                <w:rFonts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/项目来源计划</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来源单位</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cs="Times New Roman"/>
                <w:kern w:val="2"/>
                <w:sz w:val="21"/>
                <w:szCs w:val="22"/>
                <w:lang w:val="en-US" w:eastAsia="zh-CN" w:bidi="ar-SA"/>
              </w:rPr>
            </w:pPr>
            <w:r>
              <w:rPr>
                <w:rFonts w:ascii="黑体" w:hAnsi="黑体" w:eastAsia="黑体"/>
              </w:rPr>
              <w:t>课题</w:t>
            </w:r>
            <w:r>
              <w:rPr>
                <w:rFonts w:hint="eastAsia" w:ascii="黑体" w:hAnsi="黑体" w:eastAsia="黑体"/>
              </w:rPr>
              <w:t>/项目</w:t>
            </w:r>
            <w:r>
              <w:rPr>
                <w:rFonts w:ascii="黑体" w:hAnsi="黑体" w:eastAsia="黑体"/>
              </w:rPr>
              <w:t>立项名称</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cs="Times New Roman"/>
                <w:kern w:val="2"/>
                <w:sz w:val="21"/>
                <w:szCs w:val="22"/>
                <w:lang w:val="en-US" w:eastAsia="zh-CN" w:bidi="ar-SA"/>
              </w:rPr>
            </w:pPr>
            <w:r>
              <w:rPr>
                <w:rFonts w:ascii="黑体" w:hAnsi="黑体" w:eastAsia="黑体"/>
              </w:rPr>
              <w:t>课题</w:t>
            </w:r>
            <w:r>
              <w:rPr>
                <w:rFonts w:hint="eastAsia" w:ascii="黑体" w:hAnsi="黑体" w:eastAsia="黑体"/>
              </w:rPr>
              <w:t>/项目</w:t>
            </w:r>
            <w:r>
              <w:rPr>
                <w:rFonts w:ascii="黑体" w:hAnsi="黑体" w:eastAsia="黑体"/>
              </w:rPr>
              <w:t>立项编号</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hint="eastAsia" w:ascii="黑体" w:hAnsi="黑体" w:eastAsia="黑体"/>
                <w:lang w:eastAsia="zh-CN"/>
              </w:rPr>
            </w:pPr>
            <w:r>
              <w:rPr>
                <w:rFonts w:ascii="黑体" w:hAnsi="黑体" w:eastAsia="黑体"/>
              </w:rPr>
              <w:t>成果</w:t>
            </w:r>
            <w:r>
              <w:rPr>
                <w:rFonts w:hint="eastAsia" w:ascii="黑体" w:hAnsi="黑体" w:eastAsia="黑体"/>
              </w:rPr>
              <w:t>创新</w:t>
            </w:r>
            <w:r>
              <w:rPr>
                <w:rFonts w:ascii="黑体" w:hAnsi="黑体" w:eastAsia="黑体"/>
              </w:rPr>
              <w:t>性</w:t>
            </w:r>
            <w:r>
              <w:rPr>
                <w:rFonts w:hint="eastAsia" w:ascii="黑体" w:hAnsi="黑体" w:eastAsia="黑体"/>
              </w:rPr>
              <w:t>自</w:t>
            </w:r>
            <w:r>
              <w:rPr>
                <w:rFonts w:hint="eastAsia" w:ascii="黑体" w:hAnsi="黑体" w:eastAsia="黑体"/>
                <w:lang w:val="en-US" w:eastAsia="zh-CN"/>
              </w:rPr>
              <w:t>评价</w:t>
            </w:r>
          </w:p>
        </w:tc>
        <w:tc>
          <w:tcPr>
            <w:tcW w:w="6536" w:type="dxa"/>
            <w:gridSpan w:val="4"/>
            <w:tcBorders>
              <w:right w:val="single" w:color="auto" w:sz="4" w:space="0"/>
            </w:tcBorders>
            <w:vAlign w:val="center"/>
          </w:tcPr>
          <w:p>
            <w:pPr>
              <w:rPr>
                <w:rFonts w:ascii="仿宋" w:hAnsi="仿宋" w:eastAsia="仿宋"/>
              </w:rPr>
            </w:pPr>
            <w:sdt>
              <w:sdtPr>
                <w:rPr>
                  <w:rFonts w:ascii="仿宋" w:hAnsi="仿宋" w:eastAsia="仿宋"/>
                </w:rPr>
                <w:id w:val="-185240898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原始创新</w:t>
            </w:r>
            <w:sdt>
              <w:sdtPr>
                <w:rPr>
                  <w:rFonts w:ascii="仿宋" w:hAnsi="仿宋" w:eastAsia="仿宋"/>
                </w:rPr>
                <w:id w:val="-497116245"/>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国外引进消化吸收创新</w:t>
            </w:r>
            <w:sdt>
              <w:sdtPr>
                <w:rPr>
                  <w:rFonts w:ascii="仿宋" w:hAnsi="仿宋" w:eastAsia="仿宋"/>
                </w:rPr>
                <w:id w:val="4603929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集成创新</w:t>
            </w:r>
            <w:sdt>
              <w:sdtPr>
                <w:rPr>
                  <w:rFonts w:ascii="仿宋" w:hAnsi="仿宋" w:eastAsia="仿宋"/>
                </w:rPr>
                <w:id w:val="-10589347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应用创新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bottom w:val="single" w:color="auto" w:sz="4" w:space="0"/>
            </w:tcBorders>
            <w:vAlign w:val="center"/>
          </w:tcPr>
          <w:p>
            <w:pPr>
              <w:jc w:val="center"/>
              <w:rPr>
                <w:rFonts w:hint="eastAsia" w:ascii="黑体" w:hAnsi="黑体" w:eastAsia="黑体"/>
                <w:lang w:eastAsia="zh-CN"/>
              </w:rPr>
            </w:pPr>
            <w:r>
              <w:rPr>
                <w:rFonts w:ascii="黑体" w:hAnsi="黑体" w:eastAsia="黑体"/>
              </w:rPr>
              <w:t>成果水平</w:t>
            </w:r>
            <w:r>
              <w:rPr>
                <w:rFonts w:hint="eastAsia" w:ascii="黑体" w:hAnsi="黑体" w:eastAsia="黑体"/>
              </w:rPr>
              <w:t>自</w:t>
            </w:r>
            <w:r>
              <w:rPr>
                <w:rFonts w:hint="eastAsia" w:ascii="黑体" w:hAnsi="黑体" w:eastAsia="黑体"/>
                <w:lang w:val="en-US" w:eastAsia="zh-CN"/>
              </w:rPr>
              <w:t>评价</w:t>
            </w:r>
          </w:p>
        </w:tc>
        <w:tc>
          <w:tcPr>
            <w:tcW w:w="6536" w:type="dxa"/>
            <w:gridSpan w:val="4"/>
            <w:tcBorders>
              <w:bottom w:val="single" w:color="auto" w:sz="4" w:space="0"/>
              <w:right w:val="single" w:color="auto" w:sz="4" w:space="0"/>
            </w:tcBorders>
            <w:vAlign w:val="center"/>
          </w:tcPr>
          <w:p>
            <w:pPr>
              <w:rPr>
                <w:rFonts w:ascii="仿宋" w:hAnsi="仿宋" w:eastAsia="仿宋"/>
              </w:rPr>
            </w:pPr>
            <w:sdt>
              <w:sdtPr>
                <w:rPr>
                  <w:rFonts w:ascii="仿宋" w:hAnsi="仿宋" w:eastAsia="仿宋"/>
                </w:rPr>
                <w:id w:val="103408020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国际领先</w:t>
            </w:r>
            <w:sdt>
              <w:sdtPr>
                <w:rPr>
                  <w:rFonts w:ascii="仿宋" w:hAnsi="仿宋" w:eastAsia="仿宋"/>
                </w:rPr>
                <w:id w:val="-61414488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国际先进</w:t>
            </w:r>
            <w:sdt>
              <w:sdtPr>
                <w:rPr>
                  <w:rFonts w:ascii="仿宋" w:hAnsi="仿宋" w:eastAsia="仿宋"/>
                </w:rPr>
                <w:id w:val="-176113148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国内领先</w:t>
            </w:r>
            <w:sdt>
              <w:sdtPr>
                <w:rPr>
                  <w:rFonts w:ascii="仿宋" w:hAnsi="仿宋" w:eastAsia="仿宋"/>
                </w:rPr>
                <w:id w:val="475026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国内先进</w:t>
            </w:r>
            <w:sdt>
              <w:sdtPr>
                <w:rPr>
                  <w:rFonts w:ascii="仿宋" w:hAnsi="仿宋" w:eastAsia="仿宋"/>
                </w:rPr>
                <w:id w:val="-158953165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省内领先</w:t>
            </w:r>
            <w:sdt>
              <w:sdtPr>
                <w:rPr>
                  <w:rFonts w:ascii="仿宋" w:hAnsi="仿宋" w:eastAsia="仿宋"/>
                </w:rPr>
                <w:id w:val="135546078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二、委托</w:t>
            </w:r>
            <w:r>
              <w:rPr>
                <w:rFonts w:hint="eastAsia"/>
                <w:b w:val="0"/>
                <w:bCs w:val="0"/>
                <w:lang w:eastAsia="zh-CN"/>
              </w:rPr>
              <w:t>鉴定</w:t>
            </w:r>
            <w:r>
              <w:rPr>
                <w:rFonts w:hint="eastAsia"/>
                <w:b w:val="0"/>
                <w:bCs w:val="0"/>
              </w:rPr>
              <w:t>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060" w:type="dxa"/>
            <w:gridSpan w:val="2"/>
            <w:tcBorders>
              <w:top w:val="single" w:color="auto" w:sz="4" w:space="0"/>
              <w:left w:val="single" w:color="auto" w:sz="4" w:space="0"/>
            </w:tcBorders>
            <w:vAlign w:val="center"/>
          </w:tcPr>
          <w:p>
            <w:pPr>
              <w:pStyle w:val="29"/>
              <w:rPr>
                <w:b w:val="0"/>
                <w:bCs w:val="0"/>
                <w:sz w:val="21"/>
                <w:szCs w:val="21"/>
              </w:rPr>
            </w:pPr>
            <w:r>
              <w:rPr>
                <w:rFonts w:hint="eastAsia"/>
                <w:b w:val="0"/>
                <w:bCs w:val="0"/>
                <w:sz w:val="21"/>
                <w:szCs w:val="21"/>
              </w:rPr>
              <w:t>委托单位名称</w:t>
            </w:r>
          </w:p>
        </w:tc>
        <w:tc>
          <w:tcPr>
            <w:tcW w:w="6536" w:type="dxa"/>
            <w:gridSpan w:val="4"/>
            <w:tcBorders>
              <w:top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pStyle w:val="29"/>
              <w:rPr>
                <w:b w:val="0"/>
                <w:bCs w:val="0"/>
                <w:sz w:val="21"/>
                <w:szCs w:val="21"/>
              </w:rPr>
            </w:pPr>
            <w:r>
              <w:rPr>
                <w:b w:val="0"/>
                <w:bCs w:val="0"/>
                <w:sz w:val="21"/>
                <w:szCs w:val="21"/>
              </w:rPr>
              <w:t>统一社会信用代码</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pStyle w:val="29"/>
              <w:rPr>
                <w:b w:val="0"/>
                <w:bCs w:val="0"/>
                <w:sz w:val="21"/>
                <w:szCs w:val="21"/>
              </w:rPr>
            </w:pPr>
            <w:r>
              <w:rPr>
                <w:rFonts w:hint="eastAsia"/>
                <w:b w:val="0"/>
                <w:bCs w:val="0"/>
                <w:sz w:val="21"/>
                <w:szCs w:val="21"/>
              </w:rPr>
              <w:t>委托</w:t>
            </w:r>
            <w:r>
              <w:rPr>
                <w:rFonts w:hint="eastAsia"/>
                <w:b w:val="0"/>
                <w:bCs w:val="0"/>
                <w:sz w:val="21"/>
                <w:szCs w:val="21"/>
                <w:lang w:val="en-US" w:eastAsia="zh-CN"/>
              </w:rPr>
              <w:t>评价</w:t>
            </w:r>
            <w:r>
              <w:rPr>
                <w:rFonts w:hint="eastAsia"/>
                <w:b w:val="0"/>
                <w:bCs w:val="0"/>
                <w:sz w:val="21"/>
                <w:szCs w:val="21"/>
              </w:rPr>
              <w:t>方式</w:t>
            </w:r>
          </w:p>
        </w:tc>
        <w:tc>
          <w:tcPr>
            <w:tcW w:w="6536" w:type="dxa"/>
            <w:gridSpan w:val="4"/>
            <w:tcBorders>
              <w:right w:val="single" w:color="auto" w:sz="4" w:space="0"/>
            </w:tcBorders>
            <w:vAlign w:val="center"/>
          </w:tcPr>
          <w:p>
            <w:pPr>
              <w:rPr>
                <w:rFonts w:ascii="仿宋" w:hAnsi="仿宋" w:eastAsia="仿宋"/>
              </w:rPr>
            </w:pPr>
            <w:sdt>
              <w:sdtPr>
                <w:rPr>
                  <w:rFonts w:ascii="仿宋" w:hAnsi="仿宋" w:eastAsia="仿宋"/>
                </w:rPr>
                <w:id w:val="-1229059609"/>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成果</w:t>
            </w:r>
            <w:r>
              <w:rPr>
                <w:rFonts w:hint="eastAsia" w:ascii="仿宋" w:hAnsi="仿宋" w:eastAsia="仿宋"/>
                <w:lang w:val="en-US" w:eastAsia="zh-CN"/>
              </w:rPr>
              <w:t>评价</w:t>
            </w:r>
            <w:r>
              <w:rPr>
                <w:rFonts w:hint="eastAsia" w:ascii="仿宋" w:hAnsi="仿宋" w:eastAsia="仿宋"/>
              </w:rPr>
              <w:t xml:space="preserve"> </w:t>
            </w:r>
            <w:r>
              <w:rPr>
                <w:rFonts w:ascii="仿宋" w:hAnsi="仿宋" w:eastAsia="仿宋"/>
              </w:rPr>
              <w:t xml:space="preserve"> </w:t>
            </w:r>
            <w:sdt>
              <w:sdtPr>
                <w:rPr>
                  <w:rFonts w:ascii="仿宋" w:hAnsi="仿宋" w:eastAsia="仿宋"/>
                </w:rPr>
                <w:id w:val="996768591"/>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成果鉴定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Borders>
              <w:left w:val="single" w:color="auto" w:sz="4" w:space="0"/>
            </w:tcBorders>
            <w:vAlign w:val="center"/>
          </w:tcPr>
          <w:p>
            <w:pPr>
              <w:pStyle w:val="29"/>
              <w:rPr>
                <w:b w:val="0"/>
                <w:bCs w:val="0"/>
                <w:sz w:val="21"/>
                <w:szCs w:val="21"/>
              </w:rPr>
            </w:pPr>
            <w:r>
              <w:rPr>
                <w:rFonts w:hint="eastAsia"/>
                <w:b w:val="0"/>
                <w:bCs w:val="0"/>
                <w:sz w:val="21"/>
                <w:szCs w:val="21"/>
              </w:rPr>
              <w:t>联系人</w:t>
            </w:r>
          </w:p>
        </w:tc>
        <w:tc>
          <w:tcPr>
            <w:tcW w:w="1102" w:type="dxa"/>
            <w:vAlign w:val="center"/>
          </w:tcPr>
          <w:p>
            <w:pPr>
              <w:pStyle w:val="29"/>
              <w:rPr>
                <w:b w:val="0"/>
                <w:bCs w:val="0"/>
                <w:sz w:val="21"/>
                <w:szCs w:val="21"/>
              </w:rPr>
            </w:pPr>
            <w:r>
              <w:rPr>
                <w:rFonts w:hint="eastAsia"/>
                <w:b w:val="0"/>
                <w:bCs w:val="0"/>
                <w:sz w:val="21"/>
                <w:szCs w:val="21"/>
              </w:rPr>
              <w:t>姓名</w:t>
            </w:r>
          </w:p>
        </w:tc>
        <w:tc>
          <w:tcPr>
            <w:tcW w:w="3185" w:type="dxa"/>
            <w:gridSpan w:val="2"/>
            <w:vAlign w:val="center"/>
          </w:tcPr>
          <w:p>
            <w:pPr>
              <w:rPr>
                <w:rFonts w:ascii="仿宋" w:hAnsi="仿宋" w:eastAsia="仿宋"/>
              </w:rPr>
            </w:pPr>
          </w:p>
        </w:tc>
        <w:tc>
          <w:tcPr>
            <w:tcW w:w="790" w:type="dxa"/>
            <w:vAlign w:val="center"/>
          </w:tcPr>
          <w:p>
            <w:pPr>
              <w:jc w:val="center"/>
              <w:rPr>
                <w:rFonts w:ascii="黑体" w:hAnsi="黑体" w:eastAsia="黑体"/>
              </w:rPr>
            </w:pPr>
            <w:r>
              <w:rPr>
                <w:rFonts w:hint="eastAsia" w:ascii="黑体" w:hAnsi="黑体" w:eastAsia="黑体"/>
              </w:rPr>
              <w:t>职务</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Borders>
              <w:left w:val="single" w:color="auto" w:sz="4" w:space="0"/>
              <w:bottom w:val="single" w:color="auto" w:sz="4" w:space="0"/>
            </w:tcBorders>
            <w:vAlign w:val="center"/>
          </w:tcPr>
          <w:p>
            <w:pPr>
              <w:pStyle w:val="29"/>
              <w:rPr>
                <w:b w:val="0"/>
                <w:bCs w:val="0"/>
                <w:sz w:val="21"/>
                <w:szCs w:val="21"/>
              </w:rPr>
            </w:pPr>
          </w:p>
        </w:tc>
        <w:tc>
          <w:tcPr>
            <w:tcW w:w="1102" w:type="dxa"/>
            <w:tcBorders>
              <w:bottom w:val="single" w:color="auto" w:sz="4" w:space="0"/>
            </w:tcBorders>
            <w:vAlign w:val="center"/>
          </w:tcPr>
          <w:p>
            <w:pPr>
              <w:pStyle w:val="29"/>
              <w:rPr>
                <w:b w:val="0"/>
                <w:bCs w:val="0"/>
                <w:sz w:val="21"/>
                <w:szCs w:val="21"/>
              </w:rPr>
            </w:pPr>
            <w:r>
              <w:rPr>
                <w:rFonts w:hint="eastAsia"/>
                <w:b w:val="0"/>
                <w:bCs w:val="0"/>
                <w:sz w:val="21"/>
                <w:szCs w:val="21"/>
              </w:rPr>
              <w:t>电话</w:t>
            </w:r>
          </w:p>
        </w:tc>
        <w:tc>
          <w:tcPr>
            <w:tcW w:w="3185" w:type="dxa"/>
            <w:gridSpan w:val="2"/>
            <w:tcBorders>
              <w:bottom w:val="single" w:color="auto" w:sz="4" w:space="0"/>
            </w:tcBorders>
            <w:vAlign w:val="center"/>
          </w:tcPr>
          <w:p>
            <w:pPr>
              <w:rPr>
                <w:rFonts w:ascii="仿宋" w:hAnsi="仿宋" w:eastAsia="仿宋"/>
              </w:rPr>
            </w:pPr>
          </w:p>
        </w:tc>
        <w:tc>
          <w:tcPr>
            <w:tcW w:w="790" w:type="dxa"/>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61" w:type="dxa"/>
            <w:tcBorders>
              <w:bottom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三、成果完成单位情况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top w:val="single" w:color="auto" w:sz="4" w:space="0"/>
              <w:left w:val="single" w:color="auto" w:sz="4" w:space="0"/>
            </w:tcBorders>
            <w:vAlign w:val="center"/>
          </w:tcPr>
          <w:p>
            <w:pPr>
              <w:jc w:val="center"/>
              <w:rPr>
                <w:rFonts w:ascii="黑体" w:hAnsi="黑体" w:eastAsia="黑体"/>
              </w:rPr>
            </w:pPr>
            <w:r>
              <w:rPr>
                <w:rFonts w:ascii="黑体" w:hAnsi="黑体" w:eastAsia="黑体"/>
              </w:rPr>
              <w:t>第一完成单位名称</w:t>
            </w:r>
          </w:p>
        </w:tc>
        <w:tc>
          <w:tcPr>
            <w:tcW w:w="6536" w:type="dxa"/>
            <w:gridSpan w:val="4"/>
            <w:tcBorders>
              <w:top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hint="eastAsia" w:ascii="黑体" w:hAnsi="黑体" w:eastAsia="黑体"/>
              </w:rPr>
              <w:t>组织机构代码</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统一社会信用代码</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通讯地址</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hint="eastAsia" w:ascii="黑体" w:hAnsi="黑体" w:eastAsia="黑体"/>
              </w:rPr>
              <w:t>单位</w:t>
            </w:r>
            <w:r>
              <w:rPr>
                <w:rFonts w:ascii="黑体" w:hAnsi="黑体" w:eastAsia="黑体"/>
              </w:rPr>
              <w:t>网址</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ascii="黑体" w:hAnsi="黑体" w:eastAsia="黑体"/>
              </w:rPr>
              <w:t>传真</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Borders>
              <w:left w:val="single" w:color="auto" w:sz="4" w:space="0"/>
            </w:tcBorders>
            <w:vAlign w:val="center"/>
          </w:tcPr>
          <w:p>
            <w:pPr>
              <w:jc w:val="center"/>
              <w:rPr>
                <w:rFonts w:ascii="黑体" w:hAnsi="黑体" w:eastAsia="黑体"/>
              </w:rPr>
            </w:pPr>
            <w:r>
              <w:rPr>
                <w:rFonts w:hint="eastAsia" w:ascii="黑体" w:hAnsi="黑体" w:eastAsia="黑体"/>
              </w:rPr>
              <w:t>负责人</w:t>
            </w:r>
          </w:p>
        </w:tc>
        <w:tc>
          <w:tcPr>
            <w:tcW w:w="1102" w:type="dxa"/>
            <w:vAlign w:val="center"/>
          </w:tcPr>
          <w:p>
            <w:pPr>
              <w:jc w:val="center"/>
              <w:rPr>
                <w:rFonts w:ascii="黑体" w:hAnsi="黑体" w:eastAsia="黑体"/>
              </w:rPr>
            </w:pPr>
            <w:r>
              <w:rPr>
                <w:rFonts w:hint="eastAsia" w:ascii="黑体" w:hAnsi="黑体" w:eastAsia="黑体"/>
              </w:rPr>
              <w:t>姓名</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hint="eastAsia" w:ascii="黑体" w:hAnsi="黑体" w:eastAsia="黑体"/>
              </w:rPr>
              <w:t>职务</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Borders>
              <w:left w:val="single" w:color="auto" w:sz="4" w:space="0"/>
            </w:tcBorders>
            <w:vAlign w:val="center"/>
          </w:tcPr>
          <w:p>
            <w:pPr>
              <w:jc w:val="center"/>
              <w:rPr>
                <w:rFonts w:ascii="黑体" w:hAnsi="黑体" w:eastAsia="黑体"/>
              </w:rPr>
            </w:pPr>
          </w:p>
        </w:tc>
        <w:tc>
          <w:tcPr>
            <w:tcW w:w="1102" w:type="dxa"/>
            <w:vAlign w:val="center"/>
          </w:tcPr>
          <w:p>
            <w:pPr>
              <w:jc w:val="center"/>
              <w:rPr>
                <w:rFonts w:ascii="黑体" w:hAnsi="黑体" w:eastAsia="黑体"/>
              </w:rPr>
            </w:pPr>
            <w:r>
              <w:rPr>
                <w:rFonts w:hint="eastAsia" w:ascii="黑体" w:hAnsi="黑体" w:eastAsia="黑体"/>
              </w:rPr>
              <w:t>电话</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hint="eastAsia" w:ascii="黑体" w:hAnsi="黑体" w:eastAsia="黑体"/>
              </w:rPr>
              <w:t>邮箱</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Borders>
              <w:left w:val="single" w:color="auto" w:sz="4" w:space="0"/>
            </w:tcBorders>
            <w:vAlign w:val="center"/>
          </w:tcPr>
          <w:p>
            <w:pPr>
              <w:jc w:val="center"/>
              <w:rPr>
                <w:rFonts w:ascii="黑体" w:hAnsi="黑体" w:eastAsia="黑体"/>
              </w:rPr>
            </w:pPr>
            <w:r>
              <w:rPr>
                <w:rFonts w:hint="eastAsia" w:ascii="黑体" w:hAnsi="黑体" w:eastAsia="黑体"/>
              </w:rPr>
              <w:t>联系人</w:t>
            </w:r>
          </w:p>
        </w:tc>
        <w:tc>
          <w:tcPr>
            <w:tcW w:w="1102" w:type="dxa"/>
            <w:vAlign w:val="center"/>
          </w:tcPr>
          <w:p>
            <w:pPr>
              <w:jc w:val="center"/>
              <w:rPr>
                <w:rFonts w:ascii="黑体" w:hAnsi="黑体" w:eastAsia="黑体"/>
              </w:rPr>
            </w:pPr>
            <w:r>
              <w:rPr>
                <w:rFonts w:hint="eastAsia" w:ascii="黑体" w:hAnsi="黑体" w:eastAsia="黑体"/>
              </w:rPr>
              <w:t>姓名</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hint="eastAsia" w:ascii="黑体" w:hAnsi="黑体" w:eastAsia="黑体"/>
              </w:rPr>
              <w:t>职务</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Borders>
              <w:left w:val="single" w:color="auto" w:sz="4" w:space="0"/>
              <w:bottom w:val="single" w:color="auto" w:sz="4" w:space="0"/>
            </w:tcBorders>
            <w:vAlign w:val="center"/>
          </w:tcPr>
          <w:p>
            <w:pPr>
              <w:jc w:val="center"/>
              <w:rPr>
                <w:rFonts w:ascii="黑体" w:hAnsi="黑体" w:eastAsia="黑体"/>
              </w:rPr>
            </w:pPr>
          </w:p>
        </w:tc>
        <w:tc>
          <w:tcPr>
            <w:tcW w:w="1102" w:type="dxa"/>
            <w:tcBorders>
              <w:bottom w:val="single" w:color="auto" w:sz="4" w:space="0"/>
            </w:tcBorders>
            <w:vAlign w:val="center"/>
          </w:tcPr>
          <w:p>
            <w:pPr>
              <w:jc w:val="center"/>
              <w:rPr>
                <w:rFonts w:ascii="黑体" w:hAnsi="黑体" w:eastAsia="黑体"/>
              </w:rPr>
            </w:pPr>
            <w:r>
              <w:rPr>
                <w:rFonts w:hint="eastAsia" w:ascii="黑体" w:hAnsi="黑体" w:eastAsia="黑体"/>
              </w:rPr>
              <w:t>电话</w:t>
            </w:r>
          </w:p>
        </w:tc>
        <w:tc>
          <w:tcPr>
            <w:tcW w:w="3011" w:type="dxa"/>
            <w:tcBorders>
              <w:bottom w:val="single" w:color="auto" w:sz="4" w:space="0"/>
            </w:tcBorders>
            <w:vAlign w:val="center"/>
          </w:tcPr>
          <w:p>
            <w:pPr>
              <w:rPr>
                <w:rFonts w:ascii="仿宋" w:hAnsi="仿宋" w:eastAsia="仿宋"/>
              </w:rPr>
            </w:pPr>
          </w:p>
        </w:tc>
        <w:tc>
          <w:tcPr>
            <w:tcW w:w="964" w:type="dxa"/>
            <w:gridSpan w:val="2"/>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61" w:type="dxa"/>
            <w:tcBorders>
              <w:bottom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四、委托方声明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8596" w:type="dxa"/>
            <w:gridSpan w:val="6"/>
            <w:tcBorders>
              <w:top w:val="single" w:color="auto" w:sz="4" w:space="0"/>
              <w:left w:val="single" w:color="auto" w:sz="4" w:space="0"/>
              <w:right w:val="single" w:color="auto" w:sz="4" w:space="0"/>
            </w:tcBorders>
            <w:vAlign w:val="center"/>
          </w:tcPr>
          <w:p>
            <w:pPr>
              <w:rPr>
                <w:rFonts w:ascii="仿宋" w:hAnsi="仿宋" w:eastAsia="仿宋"/>
              </w:rPr>
            </w:pPr>
          </w:p>
          <w:p>
            <w:pPr>
              <w:pStyle w:val="2"/>
              <w:ind w:left="210"/>
            </w:pPr>
            <w:r>
              <w:rPr>
                <w:rFonts w:hint="eastAsia"/>
                <w:u w:val="single"/>
              </w:rPr>
              <w:t xml:space="preserve"> </w:t>
            </w:r>
            <w:r>
              <w:rPr>
                <w:u w:val="single"/>
              </w:rPr>
              <w:t xml:space="preserve">              </w:t>
            </w:r>
            <w:r>
              <w:t>（委托</w:t>
            </w:r>
            <w:r>
              <w:rPr>
                <w:rFonts w:hint="eastAsia"/>
              </w:rPr>
              <w:t>方</w:t>
            </w:r>
            <w:r>
              <w:t>）承诺提供成果</w:t>
            </w:r>
            <w:r>
              <w:rPr>
                <w:rFonts w:hint="eastAsia"/>
                <w:lang w:eastAsia="zh-CN"/>
              </w:rPr>
              <w:t>鉴定</w:t>
            </w:r>
            <w:r>
              <w:t>所需各类技术数据和材料真实有效</w:t>
            </w:r>
            <w:r>
              <w:rPr>
                <w:rFonts w:hint="eastAsia"/>
              </w:rPr>
              <w:t>，该</w:t>
            </w:r>
            <w:r>
              <w:t>科技成果不涉及国家机密，不存在知识产权</w:t>
            </w:r>
            <w:r>
              <w:rPr>
                <w:rFonts w:hint="eastAsia"/>
              </w:rPr>
              <w:t>归属问</w:t>
            </w:r>
            <w:r>
              <w:t xml:space="preserve">题，也不存在科技成果完成单位或者人员名次排列异议的权属方面的争议。若因提供虚假数据和资料而产生的相关法律责任由                         </w:t>
            </w:r>
            <w:r>
              <w:rPr>
                <w:rFonts w:hint="eastAsia"/>
              </w:rPr>
              <w:t>委托方承</w:t>
            </w:r>
            <w:r>
              <w:t>担。</w:t>
            </w:r>
          </w:p>
          <w:p>
            <w:pPr>
              <w:pStyle w:val="2"/>
              <w:ind w:left="210"/>
            </w:pPr>
          </w:p>
          <w:p>
            <w:pPr>
              <w:ind w:right="840"/>
              <w:jc w:val="center"/>
              <w:rPr>
                <w:rFonts w:hint="eastAsia" w:ascii="黑体" w:hAnsi="黑体" w:eastAsia="黑体" w:cs="黑体"/>
              </w:rPr>
            </w:pPr>
            <w:r>
              <w:rPr>
                <w:rFonts w:hint="eastAsia"/>
              </w:rPr>
              <w:t xml:space="preserve"> </w:t>
            </w:r>
            <w:r>
              <w:t xml:space="preserve">                                              </w:t>
            </w:r>
            <w:r>
              <w:rPr>
                <w:rFonts w:hint="eastAsia" w:ascii="黑体" w:hAnsi="黑体" w:eastAsia="黑体" w:cs="黑体"/>
              </w:rPr>
              <w:t xml:space="preserve"> 委托方（签章）： </w:t>
            </w:r>
          </w:p>
          <w:p>
            <w:pPr>
              <w:ind w:right="1260"/>
              <w:jc w:val="right"/>
            </w:pPr>
            <w:r>
              <w:rPr>
                <w:rFonts w:hint="eastAsia" w:ascii="黑体" w:hAnsi="黑体" w:eastAsia="黑体" w:cs="黑体"/>
              </w:rPr>
              <w:t>年   月   日</w:t>
            </w:r>
            <w:r>
              <w:rPr>
                <w:rFonts w:hint="eastAsia"/>
              </w:rPr>
              <w:t xml:space="preserve"> </w:t>
            </w:r>
            <w:r>
              <w:t xml:space="preserve">        </w:t>
            </w:r>
            <w:r>
              <w:rPr>
                <w:rFonts w:hint="eastAsia"/>
              </w:rPr>
              <w:t xml:space="preserve"> </w:t>
            </w:r>
            <w:r>
              <w:t xml:space="preserve">   </w:t>
            </w:r>
          </w:p>
        </w:tc>
      </w:tr>
    </w:tbl>
    <w:p>
      <w:r>
        <w:br w:type="page"/>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五、成果简介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646" w:type="dxa"/>
            <w:tcBorders>
              <w:top w:val="single" w:color="auto" w:sz="4" w:space="0"/>
            </w:tcBorders>
          </w:tcPr>
          <w:p>
            <w:pPr>
              <w:pStyle w:val="2"/>
              <w:ind w:left="210"/>
              <w:rPr>
                <w:rFonts w:hint="eastAsia"/>
                <w:sz w:val="24"/>
                <w:szCs w:val="24"/>
                <w:lang w:val="en-US" w:eastAsia="zh-CN"/>
              </w:rPr>
            </w:pP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主要包括：</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1、任务来源</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2、主要研究内容和应用领域</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3、关键技术和重要性能指标（成果鉴定需写明计划任务书或合同书要求的主要性能指标和实际达到的性能指标）</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4、成果的创新性、先进性和成熟度</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5、取得的经济效益、社会效益及推广应用前景</w:t>
            </w:r>
          </w:p>
          <w:p>
            <w:pPr>
              <w:spacing w:line="360" w:lineRule="auto"/>
              <w:ind w:firstLine="463"/>
            </w:pPr>
            <w:r>
              <w:rPr>
                <w:rFonts w:hint="eastAsia" w:ascii="仿宋" w:hAnsi="仿宋" w:eastAsia="仿宋" w:cs="仿宋"/>
                <w:sz w:val="24"/>
                <w:szCs w:val="24"/>
                <w:lang w:val="en-US" w:eastAsia="zh-CN"/>
              </w:rPr>
              <w:t>6、存在的问题和改进意见</w:t>
            </w:r>
          </w:p>
        </w:tc>
      </w:tr>
    </w:tbl>
    <w:p>
      <w:r>
        <w:br w:type="page"/>
      </w:r>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六、主要文件和技术资料清单目录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9" w:hRule="atLeast"/>
          <w:jc w:val="center"/>
        </w:trPr>
        <w:tc>
          <w:tcPr>
            <w:tcW w:w="8646" w:type="dxa"/>
            <w:tcBorders>
              <w:top w:val="single" w:color="auto" w:sz="4" w:space="0"/>
            </w:tcBorders>
          </w:tcPr>
          <w:p>
            <w:pPr>
              <w:pStyle w:val="2"/>
              <w:ind w:left="210"/>
            </w:pP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主要包括：</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1、研制报告</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2、技术报告</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3、测试报告（第三方权威组织机构出具）</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4、查新报告（鉴定前6个月有效期内）</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5、应用报告（至少三家用户应用证明）</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6、效益分析（经济、社会效益）</w:t>
            </w:r>
          </w:p>
          <w:p>
            <w:pPr>
              <w:spacing w:line="360" w:lineRule="auto"/>
              <w:ind w:firstLine="463"/>
              <w:rPr>
                <w:rFonts w:hint="default"/>
                <w:lang w:val="en-US" w:eastAsia="zh-CN"/>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7、其他材料（专利、软著、标准及获奖情况）</w:t>
            </w:r>
          </w:p>
        </w:tc>
      </w:tr>
    </w:tbl>
    <w:p/>
    <w:p>
      <w:pPr>
        <w:rPr>
          <w:rFonts w:hint="eastAsia"/>
        </w:rPr>
      </w:pPr>
      <w:r>
        <w:rPr>
          <w:rFonts w:hint="eastAsia"/>
        </w:rPr>
        <w:br w:type="page"/>
      </w:r>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七、主要文件和技术材料附件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9" w:hRule="atLeast"/>
          <w:jc w:val="center"/>
        </w:trPr>
        <w:tc>
          <w:tcPr>
            <w:tcW w:w="8646" w:type="dxa"/>
            <w:tcBorders>
              <w:top w:val="single" w:color="auto" w:sz="4" w:space="0"/>
            </w:tcBorders>
          </w:tcPr>
          <w:p>
            <w:pPr>
              <w:pStyle w:val="2"/>
              <w:ind w:left="210"/>
            </w:pPr>
          </w:p>
          <w:p>
            <w:pPr>
              <w:pStyle w:val="2"/>
              <w:ind w:left="210"/>
              <w:rPr>
                <w:rFonts w:hint="default" w:eastAsia="仿宋"/>
                <w:sz w:val="24"/>
                <w:szCs w:val="24"/>
                <w:lang w:val="en-US" w:eastAsia="zh-CN"/>
              </w:rPr>
            </w:pPr>
            <w:r>
              <w:rPr>
                <w:rFonts w:hint="eastAsia"/>
                <w:sz w:val="24"/>
                <w:szCs w:val="24"/>
              </w:rPr>
              <w:t>按照</w:t>
            </w:r>
            <w:r>
              <w:rPr>
                <w:rFonts w:hint="eastAsia"/>
                <w:sz w:val="24"/>
                <w:szCs w:val="24"/>
                <w:lang w:val="en-US" w:eastAsia="zh-CN"/>
              </w:rPr>
              <w:t>文件和技术资料</w:t>
            </w:r>
            <w:r>
              <w:rPr>
                <w:rFonts w:hint="eastAsia"/>
                <w:sz w:val="24"/>
                <w:szCs w:val="24"/>
              </w:rPr>
              <w:t>清单顺序附上相关</w:t>
            </w:r>
            <w:r>
              <w:rPr>
                <w:rFonts w:hint="eastAsia"/>
                <w:sz w:val="24"/>
                <w:szCs w:val="24"/>
                <w:lang w:val="en-US" w:eastAsia="zh-CN"/>
              </w:rPr>
              <w:t>电子材料。</w:t>
            </w:r>
          </w:p>
          <w:p>
            <w:pPr>
              <w:pStyle w:val="2"/>
              <w:ind w:left="210"/>
              <w:rPr>
                <w:rFonts w:hint="default"/>
                <w:lang w:val="en-US" w:eastAsia="zh-CN"/>
              </w:rPr>
            </w:pPr>
          </w:p>
        </w:tc>
      </w:tr>
    </w:tbl>
    <w:p>
      <w:pPr>
        <w:rPr>
          <w:sz w:val="24"/>
          <w:szCs w:val="24"/>
        </w:rPr>
      </w:pPr>
    </w:p>
    <w:p>
      <w:pPr>
        <w:ind w:firstLine="480" w:firstLineChars="200"/>
        <w:rPr>
          <w:rFonts w:hint="eastAsia"/>
          <w:sz w:val="24"/>
          <w:szCs w:val="24"/>
        </w:rPr>
        <w:sectPr>
          <w:headerReference r:id="rId8" w:type="first"/>
          <w:footerReference r:id="rId10" w:type="first"/>
          <w:headerReference r:id="rId7" w:type="default"/>
          <w:footerReference r:id="rId9" w:type="default"/>
          <w:pgSz w:w="11906" w:h="16838"/>
          <w:pgMar w:top="1440" w:right="1080" w:bottom="1440" w:left="1080" w:header="1247" w:footer="1134" w:gutter="0"/>
          <w:pgNumType w:fmt="decimal" w:start="1"/>
          <w:cols w:space="720" w:num="1"/>
          <w:docGrid w:type="linesAndChars" w:linePitch="312" w:charSpace="0"/>
        </w:sectPr>
      </w:pPr>
    </w:p>
    <w:p>
      <w:pPr>
        <w:pStyle w:val="29"/>
        <w:rPr>
          <w:b w:val="0"/>
          <w:bCs w:val="0"/>
        </w:rPr>
      </w:pPr>
      <w:r>
        <w:rPr>
          <w:rFonts w:hint="eastAsia"/>
          <w:b w:val="0"/>
          <w:bCs w:val="0"/>
        </w:rPr>
        <w:t>八、成果完成单位名单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48"/>
        <w:gridCol w:w="1843"/>
        <w:gridCol w:w="1134"/>
        <w:gridCol w:w="1417"/>
        <w:gridCol w:w="326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序号</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完成单位名称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单位网址</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联系人</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联系电话</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联系邮箱</w:t>
            </w:r>
          </w:p>
        </w:tc>
        <w:tc>
          <w:tcPr>
            <w:tcW w:w="318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在成果研发中承担的任务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1</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2</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3</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4</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5</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6</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7</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8</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9</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10</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bl>
    <w:p>
      <w:pPr>
        <w:jc w:val="center"/>
        <w:rPr>
          <w:b/>
          <w:sz w:val="28"/>
        </w:rPr>
      </w:pPr>
    </w:p>
    <w:p>
      <w:pPr>
        <w:widowControl/>
        <w:jc w:val="left"/>
        <w:rPr>
          <w:b/>
          <w:sz w:val="28"/>
        </w:rPr>
      </w:pPr>
      <w:r>
        <w:rPr>
          <w:b/>
          <w:sz w:val="28"/>
        </w:rPr>
        <w:br w:type="page"/>
      </w:r>
    </w:p>
    <w:p>
      <w:pPr>
        <w:pStyle w:val="29"/>
        <w:rPr>
          <w:b w:val="0"/>
          <w:bCs w:val="0"/>
        </w:rPr>
      </w:pPr>
      <w:r>
        <w:rPr>
          <w:rFonts w:hint="eastAsia"/>
          <w:b w:val="0"/>
          <w:bCs w:val="0"/>
        </w:rPr>
        <w:t>九、成果主要研制人员名单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692"/>
        <w:gridCol w:w="1204"/>
        <w:gridCol w:w="1302"/>
        <w:gridCol w:w="1258"/>
        <w:gridCol w:w="36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pPr>
              <w:jc w:val="center"/>
              <w:rPr>
                <w:rFonts w:ascii="黑体" w:hAnsi="黑体" w:eastAsia="黑体"/>
              </w:rPr>
            </w:pPr>
            <w:r>
              <w:rPr>
                <w:rFonts w:hint="eastAsia" w:ascii="黑体" w:hAnsi="黑体" w:eastAsia="黑体"/>
              </w:rPr>
              <w:t>序号</w:t>
            </w:r>
          </w:p>
        </w:tc>
        <w:tc>
          <w:tcPr>
            <w:tcW w:w="1408" w:type="dxa"/>
            <w:vAlign w:val="center"/>
          </w:tcPr>
          <w:p>
            <w:pPr>
              <w:jc w:val="center"/>
              <w:rPr>
                <w:rFonts w:ascii="黑体" w:hAnsi="黑体" w:eastAsia="黑体"/>
              </w:rPr>
            </w:pPr>
            <w:r>
              <w:rPr>
                <w:rFonts w:hint="eastAsia" w:ascii="黑体" w:hAnsi="黑体" w:eastAsia="黑体"/>
              </w:rPr>
              <w:t>姓名</w:t>
            </w:r>
          </w:p>
        </w:tc>
        <w:tc>
          <w:tcPr>
            <w:tcW w:w="692" w:type="dxa"/>
            <w:vAlign w:val="center"/>
          </w:tcPr>
          <w:p>
            <w:pPr>
              <w:jc w:val="center"/>
              <w:rPr>
                <w:rFonts w:ascii="黑体" w:hAnsi="黑体" w:eastAsia="黑体"/>
              </w:rPr>
            </w:pPr>
            <w:r>
              <w:rPr>
                <w:rFonts w:hint="eastAsia" w:ascii="黑体" w:hAnsi="黑体" w:eastAsia="黑体"/>
              </w:rPr>
              <w:t>性别</w:t>
            </w:r>
          </w:p>
        </w:tc>
        <w:tc>
          <w:tcPr>
            <w:tcW w:w="1204" w:type="dxa"/>
            <w:vAlign w:val="center"/>
          </w:tcPr>
          <w:p>
            <w:pPr>
              <w:jc w:val="center"/>
              <w:rPr>
                <w:rFonts w:ascii="黑体" w:hAnsi="黑体" w:eastAsia="黑体"/>
              </w:rPr>
            </w:pPr>
            <w:r>
              <w:rPr>
                <w:rFonts w:hint="eastAsia" w:ascii="黑体" w:hAnsi="黑体" w:eastAsia="黑体"/>
              </w:rPr>
              <w:t>出生年月</w:t>
            </w:r>
          </w:p>
        </w:tc>
        <w:tc>
          <w:tcPr>
            <w:tcW w:w="1302" w:type="dxa"/>
            <w:vAlign w:val="center"/>
          </w:tcPr>
          <w:p>
            <w:pPr>
              <w:jc w:val="center"/>
              <w:rPr>
                <w:rFonts w:ascii="黑体" w:hAnsi="黑体" w:eastAsia="黑体"/>
              </w:rPr>
            </w:pPr>
            <w:r>
              <w:rPr>
                <w:rFonts w:hint="eastAsia" w:ascii="黑体" w:hAnsi="黑体" w:eastAsia="黑体"/>
              </w:rPr>
              <w:t>技术职称</w:t>
            </w:r>
          </w:p>
        </w:tc>
        <w:tc>
          <w:tcPr>
            <w:tcW w:w="1258" w:type="dxa"/>
            <w:vAlign w:val="center"/>
          </w:tcPr>
          <w:p>
            <w:pPr>
              <w:jc w:val="center"/>
              <w:rPr>
                <w:rFonts w:ascii="黑体" w:hAnsi="黑体" w:eastAsia="黑体"/>
              </w:rPr>
            </w:pPr>
            <w:r>
              <w:rPr>
                <w:rFonts w:hint="eastAsia" w:ascii="黑体" w:hAnsi="黑体" w:eastAsia="黑体"/>
              </w:rPr>
              <w:t>学历</w:t>
            </w:r>
          </w:p>
        </w:tc>
        <w:tc>
          <w:tcPr>
            <w:tcW w:w="3600" w:type="dxa"/>
            <w:vAlign w:val="center"/>
          </w:tcPr>
          <w:p>
            <w:pPr>
              <w:jc w:val="center"/>
              <w:rPr>
                <w:rFonts w:ascii="黑体" w:hAnsi="黑体" w:eastAsia="黑体"/>
              </w:rPr>
            </w:pPr>
            <w:r>
              <w:rPr>
                <w:rFonts w:hint="eastAsia" w:ascii="黑体" w:hAnsi="黑体" w:eastAsia="黑体"/>
              </w:rPr>
              <w:t>工作单位</w:t>
            </w:r>
          </w:p>
        </w:tc>
        <w:tc>
          <w:tcPr>
            <w:tcW w:w="4320" w:type="dxa"/>
            <w:vAlign w:val="center"/>
          </w:tcPr>
          <w:p>
            <w:pPr>
              <w:jc w:val="center"/>
              <w:rPr>
                <w:rFonts w:ascii="黑体" w:hAnsi="黑体" w:eastAsia="黑体"/>
              </w:rPr>
            </w:pPr>
            <w:r>
              <w:rPr>
                <w:rFonts w:hint="eastAsia" w:ascii="黑体" w:hAnsi="黑体" w:eastAsia="黑体"/>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2</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3</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4</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5</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6</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7</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8</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9</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10</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11</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12</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13</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14</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15</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bl>
    <w:p>
      <w:pPr>
        <w:ind w:firstLine="240" w:firstLineChars="100"/>
        <w:rPr>
          <w:rFonts w:hint="eastAsia" w:ascii="仿宋" w:hAnsi="仿宋" w:eastAsia="仿宋" w:cs="仿宋"/>
          <w:bCs/>
          <w:sz w:val="24"/>
        </w:rPr>
      </w:pPr>
      <w:r>
        <w:rPr>
          <w:rFonts w:hint="eastAsia" w:ascii="仿宋" w:hAnsi="仿宋" w:eastAsia="仿宋" w:cs="仿宋"/>
          <w:bCs/>
          <w:sz w:val="24"/>
        </w:rPr>
        <w:t>注：主要研制人员超过15人可加附页</w:t>
      </w:r>
    </w:p>
    <w:p>
      <w:pPr>
        <w:ind w:firstLine="240" w:firstLineChars="100"/>
        <w:rPr>
          <w:rFonts w:hint="eastAsia" w:ascii="仿宋" w:hAnsi="仿宋" w:eastAsia="仿宋" w:cs="仿宋"/>
          <w:bCs/>
          <w:sz w:val="24"/>
        </w:rPr>
      </w:pPr>
    </w:p>
    <w:p>
      <w:pPr>
        <w:ind w:firstLine="240" w:firstLineChars="100"/>
        <w:rPr>
          <w:rFonts w:hint="eastAsia" w:ascii="仿宋" w:hAnsi="仿宋" w:eastAsia="仿宋" w:cs="仿宋"/>
          <w:bCs/>
          <w:sz w:val="24"/>
        </w:rPr>
      </w:pPr>
    </w:p>
    <w:p>
      <w:pPr>
        <w:ind w:firstLine="240" w:firstLineChars="100"/>
        <w:rPr>
          <w:rFonts w:hint="eastAsia" w:ascii="仿宋" w:hAnsi="仿宋" w:eastAsia="仿宋" w:cs="仿宋"/>
          <w:bCs/>
          <w:sz w:val="24"/>
        </w:rPr>
        <w:sectPr>
          <w:headerReference r:id="rId11" w:type="default"/>
          <w:pgSz w:w="16838" w:h="11906" w:orient="landscape"/>
          <w:pgMar w:top="1800" w:right="1440" w:bottom="1800" w:left="1440" w:header="1134" w:footer="992" w:gutter="0"/>
          <w:pgNumType w:fmt="decimal"/>
          <w:cols w:space="425" w:num="1"/>
          <w:docGrid w:type="lines" w:linePitch="312" w:charSpace="0"/>
        </w:sectPr>
      </w:pPr>
    </w:p>
    <w:p>
      <w:pPr>
        <w:pStyle w:val="8"/>
        <w:rPr>
          <w:sz w:val="36"/>
          <w:szCs w:val="24"/>
        </w:rPr>
      </w:pPr>
      <w:r>
        <w:rPr>
          <w:rFonts w:hint="eastAsia"/>
          <w:spacing w:val="202"/>
          <w:kern w:val="0"/>
          <w:sz w:val="36"/>
          <w:szCs w:val="24"/>
          <w:fitText w:val="2652" w:id="927079439"/>
        </w:rPr>
        <w:t>填写说</w:t>
      </w:r>
      <w:r>
        <w:rPr>
          <w:rFonts w:hint="eastAsia"/>
          <w:spacing w:val="0"/>
          <w:kern w:val="0"/>
          <w:sz w:val="36"/>
          <w:szCs w:val="24"/>
          <w:fitText w:val="2652" w:id="927079439"/>
        </w:rPr>
        <w:t>明</w:t>
      </w:r>
    </w:p>
    <w:p>
      <w:pPr>
        <w:jc w:val="center"/>
      </w:pPr>
    </w:p>
    <w:p>
      <w:pPr>
        <w:pStyle w:val="2"/>
        <w:ind w:left="210"/>
        <w:rPr>
          <w:color w:val="FF0000"/>
          <w:sz w:val="24"/>
          <w:szCs w:val="24"/>
        </w:rPr>
      </w:pPr>
      <w:r>
        <w:rPr>
          <w:rFonts w:hint="eastAsia"/>
          <w:sz w:val="24"/>
          <w:szCs w:val="24"/>
        </w:rPr>
        <w:t>一、《江苏省人工智能学会科技成果</w:t>
      </w:r>
      <w:r>
        <w:rPr>
          <w:rFonts w:hint="eastAsia"/>
          <w:sz w:val="24"/>
          <w:szCs w:val="24"/>
          <w:lang w:eastAsia="zh-CN"/>
        </w:rPr>
        <w:t>鉴定</w:t>
      </w:r>
      <w:r>
        <w:rPr>
          <w:rFonts w:hint="eastAsia"/>
          <w:sz w:val="24"/>
          <w:szCs w:val="24"/>
        </w:rPr>
        <w:t>申请表》。</w:t>
      </w:r>
    </w:p>
    <w:p>
      <w:pPr>
        <w:pStyle w:val="2"/>
        <w:ind w:left="210"/>
        <w:rPr>
          <w:sz w:val="24"/>
          <w:szCs w:val="24"/>
        </w:rPr>
      </w:pPr>
      <w:r>
        <w:rPr>
          <w:rFonts w:hint="eastAsia"/>
          <w:sz w:val="24"/>
          <w:szCs w:val="24"/>
        </w:rPr>
        <w:t>二、</w:t>
      </w:r>
      <w:r>
        <w:rPr>
          <w:rFonts w:hint="eastAsia" w:ascii="楷体" w:hAnsi="楷体" w:eastAsia="楷体"/>
          <w:sz w:val="24"/>
          <w:szCs w:val="24"/>
        </w:rPr>
        <w:t>成果类型</w:t>
      </w:r>
      <w:r>
        <w:rPr>
          <w:rFonts w:hint="eastAsia"/>
          <w:sz w:val="24"/>
          <w:szCs w:val="24"/>
        </w:rPr>
        <w:t>：分为基础理论研究成果、技术开发类应用技术成果、社会公益类应用技术成果、软科学研究成果四类型。</w:t>
      </w:r>
    </w:p>
    <w:p>
      <w:pPr>
        <w:pStyle w:val="2"/>
        <w:ind w:left="210"/>
        <w:rPr>
          <w:sz w:val="24"/>
          <w:szCs w:val="24"/>
        </w:rPr>
      </w:pPr>
      <w:r>
        <w:rPr>
          <w:rFonts w:hint="eastAsia"/>
          <w:sz w:val="24"/>
          <w:szCs w:val="24"/>
        </w:rPr>
        <w:t>三、</w:t>
      </w:r>
      <w:r>
        <w:rPr>
          <w:rFonts w:hint="eastAsia" w:ascii="楷体" w:hAnsi="楷体" w:eastAsia="楷体"/>
          <w:sz w:val="24"/>
          <w:szCs w:val="24"/>
          <w:lang w:eastAsia="zh-CN"/>
        </w:rPr>
        <w:t>鉴定</w:t>
      </w:r>
      <w:r>
        <w:rPr>
          <w:rFonts w:hint="eastAsia" w:ascii="楷体" w:hAnsi="楷体" w:eastAsia="楷体"/>
          <w:sz w:val="24"/>
          <w:szCs w:val="24"/>
        </w:rPr>
        <w:t>方式</w:t>
      </w:r>
      <w:r>
        <w:rPr>
          <w:rFonts w:hint="eastAsia"/>
          <w:sz w:val="24"/>
          <w:szCs w:val="24"/>
        </w:rPr>
        <w:t>：分为成果评价和成果鉴定。</w:t>
      </w:r>
    </w:p>
    <w:p>
      <w:pPr>
        <w:pStyle w:val="2"/>
        <w:ind w:left="210"/>
        <w:rPr>
          <w:sz w:val="24"/>
          <w:szCs w:val="24"/>
        </w:rPr>
      </w:pPr>
      <w:r>
        <w:rPr>
          <w:rFonts w:hint="eastAsia" w:ascii="楷体" w:hAnsi="楷体" w:eastAsia="楷体"/>
          <w:sz w:val="24"/>
          <w:szCs w:val="24"/>
        </w:rPr>
        <w:t>（一）成果评价：</w:t>
      </w:r>
      <w:r>
        <w:rPr>
          <w:rFonts w:hint="eastAsia"/>
          <w:sz w:val="24"/>
          <w:szCs w:val="24"/>
        </w:rPr>
        <w:t>对基础理论成果和软科学成果的学术价值、指导作用等方面进行的评议和审定，或对应用技术成果的技术水平及应用价值等方面进行的评议和审定。</w:t>
      </w:r>
    </w:p>
    <w:p>
      <w:pPr>
        <w:pStyle w:val="2"/>
        <w:ind w:left="210"/>
        <w:rPr>
          <w:sz w:val="24"/>
          <w:szCs w:val="24"/>
        </w:rPr>
      </w:pPr>
      <w:r>
        <w:rPr>
          <w:rFonts w:hint="eastAsia" w:ascii="楷体" w:hAnsi="楷体" w:eastAsia="楷体"/>
          <w:sz w:val="24"/>
          <w:szCs w:val="24"/>
        </w:rPr>
        <w:t>（二）成果鉴定：</w:t>
      </w:r>
      <w:r>
        <w:rPr>
          <w:rFonts w:hint="eastAsia"/>
          <w:sz w:val="24"/>
          <w:szCs w:val="24"/>
        </w:rPr>
        <w:t>在对应用技术成果的技术水平及应用价值等方面进行的评议和审定基础上，按照委托方提供计划任务书或合同书（协议）所规定的验收标准和方法进行的测试、评价，并作出正式的鉴定结论。</w:t>
      </w:r>
    </w:p>
    <w:p>
      <w:pPr>
        <w:pStyle w:val="2"/>
        <w:ind w:left="210"/>
        <w:rPr>
          <w:sz w:val="24"/>
          <w:szCs w:val="24"/>
        </w:rPr>
      </w:pPr>
      <w:r>
        <w:rPr>
          <w:rFonts w:hint="eastAsia"/>
          <w:sz w:val="24"/>
          <w:szCs w:val="24"/>
        </w:rPr>
        <w:t>四、申请表中的“</w:t>
      </w:r>
      <w:r>
        <w:rPr>
          <w:rFonts w:hint="eastAsia" w:ascii="楷体" w:hAnsi="楷体" w:eastAsia="楷体"/>
          <w:sz w:val="24"/>
          <w:szCs w:val="24"/>
        </w:rPr>
        <w:t>成果名称</w:t>
      </w:r>
      <w:r>
        <w:rPr>
          <w:rFonts w:hint="eastAsia"/>
          <w:sz w:val="24"/>
          <w:szCs w:val="24"/>
        </w:rPr>
        <w:t>”必须填写全称，并与封面上的成果名称完全一致。</w:t>
      </w:r>
    </w:p>
    <w:p>
      <w:pPr>
        <w:pStyle w:val="2"/>
        <w:ind w:left="210"/>
        <w:rPr>
          <w:rFonts w:hint="default"/>
          <w:sz w:val="24"/>
          <w:szCs w:val="24"/>
          <w:lang w:val="en-US" w:eastAsia="zh-CN"/>
        </w:rPr>
      </w:pPr>
      <w:r>
        <w:rPr>
          <w:rFonts w:hint="eastAsia"/>
          <w:sz w:val="24"/>
          <w:szCs w:val="24"/>
        </w:rPr>
        <w:t>五、</w:t>
      </w:r>
      <w:r>
        <w:rPr>
          <w:rFonts w:hint="eastAsia" w:ascii="楷体" w:hAnsi="楷体" w:eastAsia="楷体"/>
          <w:sz w:val="24"/>
          <w:szCs w:val="24"/>
        </w:rPr>
        <w:t>成果简介</w:t>
      </w:r>
      <w:r>
        <w:rPr>
          <w:rFonts w:hint="eastAsia" w:ascii="楷体" w:hAnsi="楷体" w:eastAsia="楷体"/>
          <w:sz w:val="24"/>
          <w:szCs w:val="24"/>
          <w:lang w:eastAsia="zh-CN"/>
        </w:rPr>
        <w:t>：</w:t>
      </w:r>
      <w:r>
        <w:rPr>
          <w:rFonts w:hint="eastAsia"/>
          <w:sz w:val="24"/>
          <w:szCs w:val="24"/>
          <w:lang w:val="en-US" w:eastAsia="zh-CN"/>
        </w:rPr>
        <w:t>按照对应表中列出的条目进行填报。</w:t>
      </w:r>
    </w:p>
    <w:p>
      <w:pPr>
        <w:pStyle w:val="2"/>
        <w:ind w:left="210"/>
        <w:rPr>
          <w:sz w:val="24"/>
          <w:szCs w:val="24"/>
        </w:rPr>
      </w:pPr>
      <w:r>
        <w:rPr>
          <w:rFonts w:hint="eastAsia"/>
          <w:sz w:val="24"/>
          <w:szCs w:val="24"/>
        </w:rPr>
        <w:t>六、</w:t>
      </w:r>
      <w:r>
        <w:rPr>
          <w:rFonts w:hint="eastAsia" w:ascii="楷体" w:hAnsi="楷体" w:eastAsia="楷体"/>
          <w:sz w:val="24"/>
          <w:szCs w:val="24"/>
        </w:rPr>
        <w:t>主要文件和技术资料清单目录</w:t>
      </w:r>
      <w:r>
        <w:rPr>
          <w:rFonts w:hint="eastAsia" w:ascii="楷体" w:hAnsi="楷体" w:eastAsia="楷体"/>
          <w:sz w:val="24"/>
          <w:szCs w:val="24"/>
          <w:lang w:eastAsia="zh-CN"/>
        </w:rPr>
        <w:t>：</w:t>
      </w:r>
      <w:r>
        <w:rPr>
          <w:rFonts w:hint="eastAsia"/>
          <w:sz w:val="24"/>
          <w:szCs w:val="24"/>
          <w:lang w:val="en-US" w:eastAsia="zh-CN"/>
        </w:rPr>
        <w:t>按照实际提供的文件清单，在对应表中列出的条目进行勾选，也可增加条目。</w:t>
      </w:r>
    </w:p>
    <w:p>
      <w:pPr>
        <w:pStyle w:val="2"/>
        <w:ind w:left="210"/>
        <w:rPr>
          <w:sz w:val="24"/>
          <w:szCs w:val="24"/>
        </w:rPr>
      </w:pPr>
      <w:r>
        <w:rPr>
          <w:rFonts w:hint="eastAsia"/>
          <w:sz w:val="24"/>
          <w:szCs w:val="24"/>
        </w:rPr>
        <w:t xml:space="preserve">七、填表完成后请将电子版申请表（不含附件材料）发送到邮箱 </w:t>
      </w:r>
      <w:r>
        <w:rPr>
          <w:sz w:val="24"/>
          <w:szCs w:val="24"/>
        </w:rPr>
        <w:fldChar w:fldCharType="begin"/>
      </w:r>
      <w:r>
        <w:rPr>
          <w:sz w:val="24"/>
          <w:szCs w:val="24"/>
        </w:rPr>
        <w:instrText xml:space="preserve"> HYPERLINK "mailto:stss@jsai.org.cn" </w:instrText>
      </w:r>
      <w:r>
        <w:rPr>
          <w:sz w:val="24"/>
          <w:szCs w:val="24"/>
        </w:rPr>
        <w:fldChar w:fldCharType="separate"/>
      </w:r>
      <w:r>
        <w:rPr>
          <w:rStyle w:val="15"/>
          <w:rFonts w:hint="eastAsia"/>
          <w:sz w:val="24"/>
          <w:szCs w:val="24"/>
        </w:rPr>
        <w:t>stss@jsai.org.cn</w:t>
      </w:r>
      <w:r>
        <w:rPr>
          <w:rStyle w:val="15"/>
          <w:rFonts w:hint="eastAsia"/>
          <w:sz w:val="24"/>
          <w:szCs w:val="24"/>
        </w:rPr>
        <w:fldChar w:fldCharType="end"/>
      </w:r>
      <w:r>
        <w:rPr>
          <w:sz w:val="24"/>
          <w:szCs w:val="24"/>
        </w:rPr>
        <w:t xml:space="preserve"> </w:t>
      </w:r>
      <w:r>
        <w:rPr>
          <w:rFonts w:hint="eastAsia"/>
          <w:sz w:val="24"/>
          <w:szCs w:val="24"/>
        </w:rPr>
        <w:t>，</w:t>
      </w:r>
      <w:r>
        <w:rPr>
          <w:rFonts w:hint="eastAsia"/>
          <w:sz w:val="24"/>
          <w:szCs w:val="24"/>
          <w:lang w:val="en-US" w:eastAsia="zh-CN"/>
        </w:rPr>
        <w:t>学会</w:t>
      </w:r>
      <w:r>
        <w:rPr>
          <w:rFonts w:hint="eastAsia"/>
          <w:sz w:val="24"/>
          <w:szCs w:val="24"/>
        </w:rPr>
        <w:t>收到后对</w:t>
      </w:r>
      <w:r>
        <w:rPr>
          <w:rFonts w:hint="eastAsia"/>
          <w:sz w:val="24"/>
          <w:szCs w:val="24"/>
          <w:lang w:eastAsia="zh-CN"/>
        </w:rPr>
        <w:t>鉴定</w:t>
      </w:r>
      <w:r>
        <w:rPr>
          <w:rFonts w:hint="eastAsia"/>
          <w:sz w:val="24"/>
          <w:szCs w:val="24"/>
        </w:rPr>
        <w:t>成果进行形式审查，通过后将有专人负责对接后续</w:t>
      </w:r>
      <w:r>
        <w:rPr>
          <w:rFonts w:hint="eastAsia"/>
          <w:sz w:val="24"/>
          <w:szCs w:val="24"/>
          <w:lang w:eastAsia="zh-CN"/>
        </w:rPr>
        <w:t>鉴定</w:t>
      </w:r>
      <w:r>
        <w:rPr>
          <w:rFonts w:hint="eastAsia"/>
          <w:sz w:val="24"/>
          <w:szCs w:val="24"/>
        </w:rPr>
        <w:t>工作。</w:t>
      </w:r>
    </w:p>
    <w:p>
      <w:pPr>
        <w:pStyle w:val="2"/>
        <w:ind w:left="210"/>
        <w:rPr>
          <w:sz w:val="24"/>
          <w:szCs w:val="24"/>
        </w:rPr>
      </w:pPr>
      <w:r>
        <w:rPr>
          <w:rFonts w:hint="eastAsia"/>
          <w:sz w:val="24"/>
          <w:szCs w:val="24"/>
        </w:rPr>
        <w:t>八、本表格最新版本可到JSAI官网</w:t>
      </w:r>
      <w:r>
        <w:rPr>
          <w:sz w:val="24"/>
          <w:szCs w:val="24"/>
        </w:rPr>
        <w:fldChar w:fldCharType="begin"/>
      </w:r>
      <w:r>
        <w:rPr>
          <w:sz w:val="24"/>
          <w:szCs w:val="24"/>
        </w:rPr>
        <w:instrText xml:space="preserve"> HYPERLINK "http://www.jsai.org.cn" </w:instrText>
      </w:r>
      <w:r>
        <w:rPr>
          <w:sz w:val="24"/>
          <w:szCs w:val="24"/>
        </w:rPr>
        <w:fldChar w:fldCharType="separate"/>
      </w:r>
      <w:r>
        <w:rPr>
          <w:rStyle w:val="15"/>
          <w:rFonts w:hint="eastAsia"/>
          <w:sz w:val="24"/>
          <w:szCs w:val="24"/>
        </w:rPr>
        <w:t>www.jsai.org.cn</w:t>
      </w:r>
      <w:r>
        <w:rPr>
          <w:rStyle w:val="15"/>
          <w:rFonts w:hint="eastAsia"/>
          <w:sz w:val="24"/>
          <w:szCs w:val="24"/>
        </w:rPr>
        <w:fldChar w:fldCharType="end"/>
      </w:r>
      <w:r>
        <w:rPr>
          <w:rFonts w:hint="eastAsia"/>
          <w:sz w:val="24"/>
          <w:szCs w:val="24"/>
        </w:rPr>
        <w:t>成果</w:t>
      </w:r>
      <w:r>
        <w:rPr>
          <w:rFonts w:hint="eastAsia"/>
          <w:sz w:val="24"/>
          <w:szCs w:val="24"/>
          <w:lang w:eastAsia="zh-CN"/>
        </w:rPr>
        <w:t>鉴定</w:t>
      </w:r>
      <w:r>
        <w:rPr>
          <w:rFonts w:hint="eastAsia"/>
          <w:sz w:val="24"/>
          <w:szCs w:val="24"/>
        </w:rPr>
        <w:t>栏目下载。</w:t>
      </w:r>
    </w:p>
    <w:p>
      <w:pPr>
        <w:pStyle w:val="2"/>
        <w:ind w:left="210"/>
        <w:rPr>
          <w:sz w:val="24"/>
          <w:szCs w:val="24"/>
        </w:rPr>
      </w:pPr>
      <w:r>
        <w:rPr>
          <w:rFonts w:hint="eastAsia"/>
          <w:sz w:val="24"/>
          <w:szCs w:val="24"/>
        </w:rPr>
        <w:t>九、本表解释权归江苏省人工智能学会。</w:t>
      </w:r>
    </w:p>
    <w:p>
      <w:pPr>
        <w:ind w:firstLine="480" w:firstLineChars="200"/>
        <w:rPr>
          <w:sz w:val="24"/>
          <w:szCs w:val="24"/>
        </w:rPr>
      </w:pPr>
    </w:p>
    <w:p>
      <w:pPr>
        <w:ind w:firstLine="240" w:firstLineChars="100"/>
        <w:rPr>
          <w:rFonts w:hint="eastAsia" w:ascii="仿宋" w:hAnsi="仿宋" w:eastAsia="仿宋" w:cs="仿宋"/>
          <w:bCs/>
          <w:sz w:val="24"/>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Times New Roman (标题 C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sz w:val="24"/>
        <w:szCs w:val="24"/>
      </w:rPr>
      <w:id w:val="-1301768799"/>
      <w:docPartObj>
        <w:docPartGallery w:val="autotext"/>
      </w:docPartObj>
    </w:sdtPr>
    <w:sdtEndPr>
      <w:rPr>
        <w:rStyle w:val="13"/>
        <w:sz w:val="24"/>
        <w:szCs w:val="24"/>
      </w:rPr>
    </w:sdtEndPr>
    <w:sdtContent>
      <w:p>
        <w:pPr>
          <w:pStyle w:val="6"/>
          <w:framePr w:wrap="auto" w:vAnchor="text" w:hAnchor="margin" w:xAlign="center" w:y="1"/>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939176550"/>
      <w:docPartObj>
        <w:docPartGallery w:val="autotext"/>
      </w:docPartObj>
    </w:sdtPr>
    <w:sdtEndPr>
      <w:rPr>
        <w:rStyle w:val="13"/>
      </w:rPr>
    </w:sdtEndPr>
    <w:sdtContent>
      <w:p>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3"/>
                              <w:sz w:val="24"/>
                              <w:szCs w:val="24"/>
                            </w:rPr>
                            <w:id w:val="-1301768799"/>
                            <w:docPartObj>
                              <w:docPartGallery w:val="autotext"/>
                            </w:docPartObj>
                          </w:sdtPr>
                          <w:sdtEndPr>
                            <w:rPr>
                              <w:rStyle w:val="13"/>
                              <w:sz w:val="24"/>
                              <w:szCs w:val="24"/>
                            </w:rPr>
                          </w:sdtEndPr>
                          <w:sdtContent>
                            <w:p>
                              <w:pPr>
                                <w:pStyle w:val="6"/>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Style w:val="13"/>
                        <w:sz w:val="24"/>
                        <w:szCs w:val="24"/>
                      </w:rPr>
                      <w:id w:val="-1301768799"/>
                      <w:docPartObj>
                        <w:docPartGallery w:val="autotext"/>
                      </w:docPartObj>
                    </w:sdtPr>
                    <w:sdtEndPr>
                      <w:rPr>
                        <w:rStyle w:val="13"/>
                        <w:sz w:val="24"/>
                        <w:szCs w:val="24"/>
                      </w:rPr>
                    </w:sdtEndPr>
                    <w:sdtContent>
                      <w:p>
                        <w:pPr>
                          <w:pStyle w:val="6"/>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r>
      <w:rPr>
        <w:b/>
        <w:szCs w:val="32"/>
      </w:rPr>
      <w:drawing>
        <wp:inline distT="0" distB="0" distL="0" distR="0">
          <wp:extent cx="1778635" cy="408940"/>
          <wp:effectExtent l="0" t="0" r="1206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r>
      <w:rPr>
        <w:b/>
        <w:szCs w:val="32"/>
      </w:rPr>
      <w:drawing>
        <wp:inline distT="0" distB="0" distL="0" distR="0">
          <wp:extent cx="1778635" cy="408940"/>
          <wp:effectExtent l="0" t="0" r="12065" b="1016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u w:val="none"/>
      </w:rPr>
    </w:pPr>
    <w:r>
      <w:rPr>
        <w:b/>
        <w:szCs w:val="32"/>
      </w:rPr>
      <w:drawing>
        <wp:inline distT="0" distB="0" distL="0" distR="0">
          <wp:extent cx="1778635" cy="408940"/>
          <wp:effectExtent l="0" t="0" r="1206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ODgxODA4NjVjNGI1NTA1YTcxMjljMWViY2UyNTgifQ=="/>
    <w:docVar w:name="KSO_WPS_MARK_KEY" w:val="b1ae8187-56fc-40c7-9c2d-cc3be33740f2"/>
  </w:docVars>
  <w:rsids>
    <w:rsidRoot w:val="004A0092"/>
    <w:rsid w:val="000059A4"/>
    <w:rsid w:val="000168EA"/>
    <w:rsid w:val="000544C7"/>
    <w:rsid w:val="000A7737"/>
    <w:rsid w:val="000B5B99"/>
    <w:rsid w:val="000E478C"/>
    <w:rsid w:val="000E47AF"/>
    <w:rsid w:val="000E7B0A"/>
    <w:rsid w:val="000F2372"/>
    <w:rsid w:val="000F7529"/>
    <w:rsid w:val="001052DC"/>
    <w:rsid w:val="00105E67"/>
    <w:rsid w:val="0011308C"/>
    <w:rsid w:val="00117A67"/>
    <w:rsid w:val="00125485"/>
    <w:rsid w:val="0014047E"/>
    <w:rsid w:val="00141DEA"/>
    <w:rsid w:val="001566A8"/>
    <w:rsid w:val="00157377"/>
    <w:rsid w:val="001675E5"/>
    <w:rsid w:val="00176F6C"/>
    <w:rsid w:val="001D6195"/>
    <w:rsid w:val="001D6E30"/>
    <w:rsid w:val="001E0ADF"/>
    <w:rsid w:val="001E6C0C"/>
    <w:rsid w:val="00221F3E"/>
    <w:rsid w:val="00226690"/>
    <w:rsid w:val="00245BFE"/>
    <w:rsid w:val="00253C4D"/>
    <w:rsid w:val="002752B1"/>
    <w:rsid w:val="00291323"/>
    <w:rsid w:val="002C5A15"/>
    <w:rsid w:val="003128BC"/>
    <w:rsid w:val="0033541A"/>
    <w:rsid w:val="003401F7"/>
    <w:rsid w:val="00341379"/>
    <w:rsid w:val="003527A4"/>
    <w:rsid w:val="003540EB"/>
    <w:rsid w:val="00374CCE"/>
    <w:rsid w:val="00395D08"/>
    <w:rsid w:val="003A17A8"/>
    <w:rsid w:val="003B084C"/>
    <w:rsid w:val="003C6AA2"/>
    <w:rsid w:val="003E3516"/>
    <w:rsid w:val="003F60EA"/>
    <w:rsid w:val="00427858"/>
    <w:rsid w:val="00433DF2"/>
    <w:rsid w:val="0044158D"/>
    <w:rsid w:val="004579D8"/>
    <w:rsid w:val="00475D18"/>
    <w:rsid w:val="00494182"/>
    <w:rsid w:val="004A0092"/>
    <w:rsid w:val="004A193A"/>
    <w:rsid w:val="005000C9"/>
    <w:rsid w:val="005260FE"/>
    <w:rsid w:val="00530544"/>
    <w:rsid w:val="0056226A"/>
    <w:rsid w:val="00575479"/>
    <w:rsid w:val="005946C8"/>
    <w:rsid w:val="005B2C52"/>
    <w:rsid w:val="005C4831"/>
    <w:rsid w:val="005C5111"/>
    <w:rsid w:val="005D336D"/>
    <w:rsid w:val="005F213F"/>
    <w:rsid w:val="0064331A"/>
    <w:rsid w:val="00651936"/>
    <w:rsid w:val="006869DF"/>
    <w:rsid w:val="006A0523"/>
    <w:rsid w:val="006E3DD2"/>
    <w:rsid w:val="006E4CE1"/>
    <w:rsid w:val="00710AED"/>
    <w:rsid w:val="0072333A"/>
    <w:rsid w:val="00735C91"/>
    <w:rsid w:val="00737CA4"/>
    <w:rsid w:val="00795EDA"/>
    <w:rsid w:val="007A0DD5"/>
    <w:rsid w:val="007A1695"/>
    <w:rsid w:val="007A25AF"/>
    <w:rsid w:val="007C5E10"/>
    <w:rsid w:val="007D1821"/>
    <w:rsid w:val="008022B0"/>
    <w:rsid w:val="00830812"/>
    <w:rsid w:val="00837F51"/>
    <w:rsid w:val="0085362A"/>
    <w:rsid w:val="0086335B"/>
    <w:rsid w:val="00867FFD"/>
    <w:rsid w:val="008A068D"/>
    <w:rsid w:val="008A3A47"/>
    <w:rsid w:val="008A6295"/>
    <w:rsid w:val="008B0D27"/>
    <w:rsid w:val="008B4733"/>
    <w:rsid w:val="008C2B0E"/>
    <w:rsid w:val="008D5D53"/>
    <w:rsid w:val="008E0072"/>
    <w:rsid w:val="008F1462"/>
    <w:rsid w:val="00903D5B"/>
    <w:rsid w:val="009267EE"/>
    <w:rsid w:val="0093312B"/>
    <w:rsid w:val="009424A2"/>
    <w:rsid w:val="00982631"/>
    <w:rsid w:val="009B1A71"/>
    <w:rsid w:val="009D03C9"/>
    <w:rsid w:val="009D452E"/>
    <w:rsid w:val="009D5817"/>
    <w:rsid w:val="009E027E"/>
    <w:rsid w:val="00A37F83"/>
    <w:rsid w:val="00A4442F"/>
    <w:rsid w:val="00A73099"/>
    <w:rsid w:val="00A77314"/>
    <w:rsid w:val="00AB3901"/>
    <w:rsid w:val="00AB4BEA"/>
    <w:rsid w:val="00B007FB"/>
    <w:rsid w:val="00B00AD2"/>
    <w:rsid w:val="00B05BA5"/>
    <w:rsid w:val="00B25A83"/>
    <w:rsid w:val="00B40F64"/>
    <w:rsid w:val="00B45FF4"/>
    <w:rsid w:val="00B47AF7"/>
    <w:rsid w:val="00B5018E"/>
    <w:rsid w:val="00B65199"/>
    <w:rsid w:val="00B7178A"/>
    <w:rsid w:val="00B855B7"/>
    <w:rsid w:val="00B906D5"/>
    <w:rsid w:val="00B9443E"/>
    <w:rsid w:val="00BA4504"/>
    <w:rsid w:val="00BE2A21"/>
    <w:rsid w:val="00BF3CC5"/>
    <w:rsid w:val="00C01C7A"/>
    <w:rsid w:val="00C337B5"/>
    <w:rsid w:val="00C36260"/>
    <w:rsid w:val="00C42BDE"/>
    <w:rsid w:val="00C61A43"/>
    <w:rsid w:val="00CB6F8D"/>
    <w:rsid w:val="00CC5D0E"/>
    <w:rsid w:val="00CC68ED"/>
    <w:rsid w:val="00D00223"/>
    <w:rsid w:val="00D30AD5"/>
    <w:rsid w:val="00D4065E"/>
    <w:rsid w:val="00D4502A"/>
    <w:rsid w:val="00D57299"/>
    <w:rsid w:val="00D626EB"/>
    <w:rsid w:val="00D65653"/>
    <w:rsid w:val="00DA54B5"/>
    <w:rsid w:val="00DB0CFF"/>
    <w:rsid w:val="00DB6377"/>
    <w:rsid w:val="00E52997"/>
    <w:rsid w:val="00E66936"/>
    <w:rsid w:val="00E7554C"/>
    <w:rsid w:val="00E91DFD"/>
    <w:rsid w:val="00EC4C4F"/>
    <w:rsid w:val="00EE0D69"/>
    <w:rsid w:val="00EF639B"/>
    <w:rsid w:val="00F10D63"/>
    <w:rsid w:val="00F355D0"/>
    <w:rsid w:val="00F80127"/>
    <w:rsid w:val="00FA1A9B"/>
    <w:rsid w:val="00FA1AA4"/>
    <w:rsid w:val="00FB0ABE"/>
    <w:rsid w:val="00FD6521"/>
    <w:rsid w:val="0147153B"/>
    <w:rsid w:val="0410030A"/>
    <w:rsid w:val="059665E6"/>
    <w:rsid w:val="05C37415"/>
    <w:rsid w:val="07BB367A"/>
    <w:rsid w:val="09A84DD7"/>
    <w:rsid w:val="0AFD2C6A"/>
    <w:rsid w:val="0B082A4D"/>
    <w:rsid w:val="0DB504B2"/>
    <w:rsid w:val="0E9B2EC6"/>
    <w:rsid w:val="0EA93835"/>
    <w:rsid w:val="0EC2011F"/>
    <w:rsid w:val="11322782"/>
    <w:rsid w:val="12F56DB4"/>
    <w:rsid w:val="131B5AA1"/>
    <w:rsid w:val="15DA78AA"/>
    <w:rsid w:val="1618304E"/>
    <w:rsid w:val="183B028C"/>
    <w:rsid w:val="18702CCD"/>
    <w:rsid w:val="18C64FE3"/>
    <w:rsid w:val="19AB6542"/>
    <w:rsid w:val="1DE06B47"/>
    <w:rsid w:val="1EAD0B2D"/>
    <w:rsid w:val="1F6B7669"/>
    <w:rsid w:val="21565CCB"/>
    <w:rsid w:val="279F4D04"/>
    <w:rsid w:val="294837F2"/>
    <w:rsid w:val="2996630C"/>
    <w:rsid w:val="29D60DFE"/>
    <w:rsid w:val="2B073965"/>
    <w:rsid w:val="2B14398C"/>
    <w:rsid w:val="2B3E687B"/>
    <w:rsid w:val="2C6D3C9C"/>
    <w:rsid w:val="2D2F47B5"/>
    <w:rsid w:val="2DD66294"/>
    <w:rsid w:val="31293F09"/>
    <w:rsid w:val="326F76AC"/>
    <w:rsid w:val="331F55C4"/>
    <w:rsid w:val="33851B18"/>
    <w:rsid w:val="36AD2EE7"/>
    <w:rsid w:val="3AAC690F"/>
    <w:rsid w:val="3ABB2076"/>
    <w:rsid w:val="3AD87FCC"/>
    <w:rsid w:val="3BE97341"/>
    <w:rsid w:val="3E5A7DF8"/>
    <w:rsid w:val="3F7171A7"/>
    <w:rsid w:val="40844CB8"/>
    <w:rsid w:val="44396E0A"/>
    <w:rsid w:val="46B70C26"/>
    <w:rsid w:val="46BC33FE"/>
    <w:rsid w:val="48254FD3"/>
    <w:rsid w:val="489A39D6"/>
    <w:rsid w:val="48F0738F"/>
    <w:rsid w:val="496D4E83"/>
    <w:rsid w:val="4A295509"/>
    <w:rsid w:val="4AC72371"/>
    <w:rsid w:val="4DFB62D1"/>
    <w:rsid w:val="4FC8399D"/>
    <w:rsid w:val="4FE319FB"/>
    <w:rsid w:val="50A7559D"/>
    <w:rsid w:val="50EE4AFC"/>
    <w:rsid w:val="51D0698F"/>
    <w:rsid w:val="52C359CB"/>
    <w:rsid w:val="5334431C"/>
    <w:rsid w:val="53FD00FA"/>
    <w:rsid w:val="553A162E"/>
    <w:rsid w:val="562B7AE8"/>
    <w:rsid w:val="568933F7"/>
    <w:rsid w:val="57160B75"/>
    <w:rsid w:val="57F45B86"/>
    <w:rsid w:val="5AB971BC"/>
    <w:rsid w:val="5B6D2AC1"/>
    <w:rsid w:val="5D0A518D"/>
    <w:rsid w:val="606173C8"/>
    <w:rsid w:val="60F45B4B"/>
    <w:rsid w:val="622540F5"/>
    <w:rsid w:val="625E7607"/>
    <w:rsid w:val="637F6A8E"/>
    <w:rsid w:val="67AA29A7"/>
    <w:rsid w:val="69DB0917"/>
    <w:rsid w:val="6AAA52F2"/>
    <w:rsid w:val="6E080427"/>
    <w:rsid w:val="6E2C1505"/>
    <w:rsid w:val="6F377216"/>
    <w:rsid w:val="71E96CF5"/>
    <w:rsid w:val="71FE226D"/>
    <w:rsid w:val="72BD5C84"/>
    <w:rsid w:val="74463A57"/>
    <w:rsid w:val="753D12FE"/>
    <w:rsid w:val="76FF7FA4"/>
    <w:rsid w:val="77B21B30"/>
    <w:rsid w:val="792C3B64"/>
    <w:rsid w:val="79902F57"/>
    <w:rsid w:val="7A1C73EB"/>
    <w:rsid w:val="7A921D3A"/>
    <w:rsid w:val="7B4231CA"/>
    <w:rsid w:val="7C26489A"/>
    <w:rsid w:val="7C9B5288"/>
    <w:rsid w:val="7D733B0F"/>
    <w:rsid w:val="7DB043DD"/>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left="420" w:leftChars="100" w:right="210" w:rightChars="100" w:firstLine="420" w:firstLineChars="200"/>
    </w:pPr>
    <w:rPr>
      <w:rFonts w:eastAsia="仿宋"/>
      <w:szCs w:val="24"/>
    </w:rPr>
  </w:style>
  <w:style w:type="paragraph" w:styleId="3">
    <w:name w:val="annotation text"/>
    <w:basedOn w:val="1"/>
    <w:link w:val="19"/>
    <w:semiHidden/>
    <w:unhideWhenUsed/>
    <w:qFormat/>
    <w:uiPriority w:val="99"/>
    <w:pPr>
      <w:jc w:val="left"/>
    </w:pPr>
  </w:style>
  <w:style w:type="paragraph" w:styleId="4">
    <w:name w:val="Date"/>
    <w:basedOn w:val="1"/>
    <w:next w:val="1"/>
    <w:link w:val="18"/>
    <w:semiHidden/>
    <w:unhideWhenUsed/>
    <w:qFormat/>
    <w:uiPriority w:val="0"/>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8"/>
    <w:qFormat/>
    <w:uiPriority w:val="10"/>
    <w:pPr>
      <w:spacing w:before="240" w:after="60"/>
      <w:jc w:val="center"/>
      <w:outlineLvl w:val="0"/>
    </w:pPr>
    <w:rPr>
      <w:rFonts w:ascii="黑体" w:hAnsi="黑体" w:eastAsia="黑体" w:cstheme="majorBidi"/>
      <w:b/>
      <w:bCs/>
      <w:sz w:val="44"/>
      <w:szCs w:val="32"/>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日期 字符"/>
    <w:basedOn w:val="12"/>
    <w:semiHidden/>
    <w:qFormat/>
    <w:uiPriority w:val="99"/>
    <w:rPr>
      <w:rFonts w:ascii="Calibri" w:hAnsi="Calibri" w:eastAsia="宋体" w:cs="Times New Roman"/>
    </w:rPr>
  </w:style>
  <w:style w:type="character" w:customStyle="1" w:styleId="18">
    <w:name w:val="日期 字符1"/>
    <w:basedOn w:val="12"/>
    <w:link w:val="4"/>
    <w:semiHidden/>
    <w:qFormat/>
    <w:locked/>
    <w:uiPriority w:val="0"/>
    <w:rPr>
      <w:rFonts w:ascii="Calibri" w:hAnsi="Calibri" w:eastAsia="宋体" w:cs="Times New Roman"/>
    </w:rPr>
  </w:style>
  <w:style w:type="character" w:customStyle="1" w:styleId="19">
    <w:name w:val="批注文字 字符"/>
    <w:basedOn w:val="12"/>
    <w:link w:val="3"/>
    <w:semiHidden/>
    <w:qFormat/>
    <w:uiPriority w:val="99"/>
    <w:rPr>
      <w:rFonts w:ascii="Calibri" w:hAnsi="Calibri" w:eastAsia="宋体" w:cs="Times New Roman"/>
    </w:rPr>
  </w:style>
  <w:style w:type="character" w:customStyle="1" w:styleId="20">
    <w:name w:val="批注主题 字符"/>
    <w:basedOn w:val="19"/>
    <w:link w:val="9"/>
    <w:semiHidden/>
    <w:qFormat/>
    <w:uiPriority w:val="99"/>
    <w:rPr>
      <w:rFonts w:ascii="Calibri" w:hAnsi="Calibri" w:eastAsia="宋体" w:cs="Times New Roman"/>
      <w:b/>
      <w:bCs/>
    </w:rPr>
  </w:style>
  <w:style w:type="character" w:customStyle="1" w:styleId="21">
    <w:name w:val="批注框文本 字符"/>
    <w:basedOn w:val="12"/>
    <w:link w:val="5"/>
    <w:semiHidden/>
    <w:qFormat/>
    <w:uiPriority w:val="99"/>
    <w:rPr>
      <w:rFonts w:ascii="宋体" w:hAnsi="Calibri" w:eastAsia="宋体" w:cs="Times New Roman"/>
      <w:sz w:val="18"/>
      <w:szCs w:val="18"/>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 w:type="character" w:customStyle="1" w:styleId="23">
    <w:name w:val="页脚 字符"/>
    <w:basedOn w:val="12"/>
    <w:link w:val="6"/>
    <w:qFormat/>
    <w:uiPriority w:val="99"/>
    <w:rPr>
      <w:rFonts w:ascii="Calibri" w:hAnsi="Calibri" w:eastAsia="宋体" w:cs="Times New Roman"/>
      <w:sz w:val="18"/>
      <w:szCs w:val="18"/>
    </w:rPr>
  </w:style>
  <w:style w:type="character" w:customStyle="1" w:styleId="24">
    <w:name w:val="Unresolved Mention"/>
    <w:basedOn w:val="12"/>
    <w:semiHidden/>
    <w:unhideWhenUsed/>
    <w:qFormat/>
    <w:uiPriority w:val="99"/>
    <w:rPr>
      <w:color w:val="605E5C"/>
      <w:shd w:val="clear" w:color="auto" w:fill="E1DFDD"/>
    </w:rPr>
  </w:style>
  <w:style w:type="paragraph" w:styleId="25">
    <w:name w:val="List Paragraph"/>
    <w:basedOn w:val="1"/>
    <w:qFormat/>
    <w:uiPriority w:val="34"/>
    <w:pPr>
      <w:ind w:firstLine="420" w:firstLineChars="200"/>
    </w:pPr>
  </w:style>
  <w:style w:type="character" w:customStyle="1" w:styleId="26">
    <w:name w:val="页眉 字符"/>
    <w:basedOn w:val="12"/>
    <w:link w:val="7"/>
    <w:qFormat/>
    <w:uiPriority w:val="99"/>
    <w:rPr>
      <w:rFonts w:ascii="Calibri" w:hAnsi="Calibri" w:eastAsia="宋体" w:cs="Times New Roman"/>
      <w:sz w:val="18"/>
      <w:szCs w:val="18"/>
    </w:rPr>
  </w:style>
  <w:style w:type="character" w:styleId="27">
    <w:name w:val="Placeholder Text"/>
    <w:basedOn w:val="12"/>
    <w:semiHidden/>
    <w:qFormat/>
    <w:uiPriority w:val="99"/>
    <w:rPr>
      <w:color w:val="808080"/>
    </w:rPr>
  </w:style>
  <w:style w:type="character" w:customStyle="1" w:styleId="28">
    <w:name w:val="标题 字符"/>
    <w:basedOn w:val="12"/>
    <w:link w:val="8"/>
    <w:qFormat/>
    <w:uiPriority w:val="10"/>
    <w:rPr>
      <w:rFonts w:ascii="黑体" w:hAnsi="黑体" w:eastAsia="黑体" w:cstheme="majorBidi"/>
      <w:b/>
      <w:bCs/>
      <w:sz w:val="44"/>
      <w:szCs w:val="32"/>
    </w:rPr>
  </w:style>
  <w:style w:type="paragraph" w:customStyle="1" w:styleId="29">
    <w:name w:val="居中标题"/>
    <w:basedOn w:val="8"/>
    <w:qFormat/>
    <w:uiPriority w:val="0"/>
    <w:pPr>
      <w:spacing w:before="0" w:after="0"/>
    </w:pPr>
    <w:rPr>
      <w:sz w:val="28"/>
      <w:szCs w:val="28"/>
    </w:rPr>
  </w:style>
  <w:style w:type="paragraph" w:customStyle="1" w:styleId="30">
    <w:name w:val="_Style 17"/>
    <w:basedOn w:val="1"/>
    <w:next w:val="25"/>
    <w:qFormat/>
    <w:uiPriority w:val="99"/>
    <w:pPr>
      <w:ind w:firstLine="420" w:firstLineChars="200"/>
    </w:pPr>
    <w:rPr>
      <w:rFonts w:ascii="Times New Roman" w:hAnsi="Times New Roman"/>
      <w:szCs w:val="20"/>
    </w:rPr>
  </w:style>
  <w:style w:type="paragraph" w:customStyle="1" w:styleId="31">
    <w:name w:val="正文小四仿宋"/>
    <w:qFormat/>
    <w:uiPriority w:val="0"/>
    <w:rPr>
      <w:rFonts w:ascii="黑体" w:hAnsi="黑体" w:eastAsia="仿宋" w:cs="Times New Roman (正文 CS 字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A95A2-5C61-4F6A-93B6-1F9BC01797BC}">
  <ds:schemaRefs/>
</ds:datastoreItem>
</file>

<file path=docProps/app.xml><?xml version="1.0" encoding="utf-8"?>
<Properties xmlns="http://schemas.openxmlformats.org/officeDocument/2006/extended-properties" xmlns:vt="http://schemas.openxmlformats.org/officeDocument/2006/docPropsVTypes">
  <Template>Normal</Template>
  <Pages>8</Pages>
  <Words>1430</Words>
  <Characters>1470</Characters>
  <Lines>21</Lines>
  <Paragraphs>5</Paragraphs>
  <TotalTime>54</TotalTime>
  <ScaleCrop>false</ScaleCrop>
  <LinksUpToDate>false</LinksUpToDate>
  <CharactersWithSpaces>1605</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2021-07-12T06:57:00Z</dcterms:created>
  <dc:creator>fang wei</dc:creator>
  <cp:lastModifiedBy>郁艳萍</cp:lastModifiedBy>
  <cp:lastPrinted>2022-02-23T07:33:00Z</cp:lastPrinted>
  <dcterms:modified xsi:type="dcterms:W3CDTF">2024-07-02T01:50:35Z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E19100F6D7BD43A3B709FB86D778503C</vt:lpwstr>
  </property>
</Properties>
</file>