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F7F14">
      <w:pPr>
        <w:spacing w:line="594" w:lineRule="exac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 w14:paraId="1CD64B25">
      <w:pPr>
        <w:widowControl/>
        <w:snapToGrid w:val="0"/>
        <w:spacing w:before="120" w:line="300" w:lineRule="auto"/>
        <w:ind w:right="28"/>
        <w:rPr>
          <w:sz w:val="32"/>
          <w:szCs w:val="32"/>
        </w:rPr>
      </w:pPr>
    </w:p>
    <w:p w14:paraId="751B9998">
      <w:pPr>
        <w:widowControl/>
        <w:adjustRightInd w:val="0"/>
        <w:snapToGrid w:val="0"/>
        <w:spacing w:before="600" w:after="600"/>
        <w:jc w:val="center"/>
        <w:rPr>
          <w:rFonts w:hint="eastAsia" w:eastAsia="黑体"/>
          <w:bCs/>
          <w:sz w:val="72"/>
          <w:szCs w:val="72"/>
        </w:rPr>
      </w:pPr>
      <w:r>
        <w:rPr>
          <w:rFonts w:hint="eastAsia" w:eastAsia="黑体"/>
          <w:bCs/>
          <w:sz w:val="72"/>
          <w:szCs w:val="72"/>
          <w:lang w:val="en-US" w:eastAsia="zh-CN"/>
        </w:rPr>
        <w:t>江苏省人工智能学会</w:t>
      </w:r>
      <w:r>
        <w:rPr>
          <w:rFonts w:hint="eastAsia" w:eastAsia="黑体"/>
          <w:bCs/>
          <w:sz w:val="72"/>
          <w:szCs w:val="72"/>
        </w:rPr>
        <w:t>学会</w:t>
      </w:r>
    </w:p>
    <w:p w14:paraId="7F3E328E">
      <w:pPr>
        <w:widowControl/>
        <w:adjustRightInd w:val="0"/>
        <w:snapToGrid w:val="0"/>
        <w:spacing w:before="600" w:after="600"/>
        <w:jc w:val="center"/>
        <w:rPr>
          <w:rFonts w:eastAsia="黑体"/>
          <w:bCs/>
          <w:sz w:val="72"/>
          <w:szCs w:val="72"/>
        </w:rPr>
      </w:pPr>
      <w:r>
        <w:rPr>
          <w:rFonts w:hint="eastAsia" w:eastAsia="黑体"/>
          <w:bCs/>
          <w:sz w:val="72"/>
          <w:szCs w:val="72"/>
        </w:rPr>
        <w:t>团体标准复审意见表</w:t>
      </w:r>
    </w:p>
    <w:p w14:paraId="38DE88F9"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p w14:paraId="107D4E3C"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p w14:paraId="0EE1AB42"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p w14:paraId="04E53FA5">
      <w:pPr>
        <w:widowControl/>
        <w:snapToGrid w:val="0"/>
        <w:spacing w:before="120" w:line="360" w:lineRule="auto"/>
        <w:ind w:right="28" w:firstLine="624"/>
        <w:rPr>
          <w:rFonts w:ascii="宋体" w:hAnsi="宋体" w:cs="方正楷体简体"/>
          <w:sz w:val="32"/>
          <w:szCs w:val="32"/>
        </w:rPr>
      </w:pPr>
      <w:r>
        <w:rPr>
          <w:rFonts w:hint="eastAsia" w:ascii="宋体" w:hAnsi="宋体" w:cs="方正楷体简体"/>
          <w:sz w:val="32"/>
          <w:szCs w:val="32"/>
        </w:rPr>
        <w:t xml:space="preserve">标 准 名 称： </w:t>
      </w:r>
      <w:r>
        <w:rPr>
          <w:rFonts w:hint="eastAsia" w:ascii="宋体" w:hAnsi="宋体" w:cs="方正楷体简体"/>
          <w:sz w:val="32"/>
          <w:szCs w:val="32"/>
          <w:u w:val="single"/>
        </w:rPr>
        <w:t xml:space="preserve">                                 </w:t>
      </w:r>
    </w:p>
    <w:p w14:paraId="07947F4E">
      <w:pPr>
        <w:widowControl/>
        <w:spacing w:line="594" w:lineRule="exact"/>
        <w:ind w:firstLine="640" w:firstLineChars="200"/>
        <w:jc w:val="left"/>
        <w:rPr>
          <w:rFonts w:ascii="宋体" w:hAnsi="宋体" w:cs="方正楷体简体"/>
          <w:sz w:val="32"/>
          <w:szCs w:val="32"/>
          <w:u w:val="single"/>
        </w:rPr>
      </w:pPr>
      <w:r>
        <w:rPr>
          <w:rFonts w:hint="eastAsia" w:ascii="宋体" w:hAnsi="宋体" w:cs="方正楷体简体"/>
          <w:sz w:val="32"/>
          <w:szCs w:val="32"/>
        </w:rPr>
        <w:t>牵 头 单 位：</w:t>
      </w:r>
      <w:r>
        <w:rPr>
          <w:rFonts w:hint="eastAsia" w:ascii="宋体" w:hAnsi="宋体" w:cs="方正楷体简体"/>
          <w:sz w:val="32"/>
          <w:szCs w:val="32"/>
          <w:u w:val="single"/>
        </w:rPr>
        <w:t xml:space="preserve">                     （盖章）</w:t>
      </w:r>
    </w:p>
    <w:p w14:paraId="3E79C753">
      <w:pPr>
        <w:widowControl/>
        <w:snapToGrid w:val="0"/>
        <w:spacing w:before="120" w:line="360" w:lineRule="auto"/>
        <w:ind w:right="28"/>
        <w:jc w:val="center"/>
        <w:rPr>
          <w:rFonts w:ascii="宋体" w:hAnsi="宋体" w:cs="方正楷体简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2026年   月   日</w:t>
      </w:r>
    </w:p>
    <w:p w14:paraId="388F591C">
      <w:pPr>
        <w:widowControl/>
        <w:snapToGrid w:val="0"/>
        <w:spacing w:before="120" w:line="300" w:lineRule="auto"/>
        <w:ind w:right="28"/>
        <w:rPr>
          <w:sz w:val="32"/>
          <w:szCs w:val="32"/>
        </w:rPr>
        <w:sectPr>
          <w:pgSz w:w="11906" w:h="16838"/>
          <w:pgMar w:top="1984" w:right="1474" w:bottom="1644" w:left="1474" w:header="851" w:footer="1191" w:gutter="0"/>
          <w:cols w:space="720" w:num="1"/>
          <w:docGrid w:type="lines" w:linePitch="312" w:charSpace="0"/>
        </w:sectPr>
      </w:pPr>
    </w:p>
    <w:p w14:paraId="1098F5BE">
      <w:pPr>
        <w:jc w:val="center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  <w:lang w:val="en-US" w:eastAsia="zh-CN"/>
        </w:rPr>
        <w:t>江苏省人工智能</w:t>
      </w:r>
      <w:r>
        <w:rPr>
          <w:rFonts w:hint="eastAsia" w:ascii="黑体" w:hAnsi="仿宋" w:eastAsia="黑体"/>
          <w:sz w:val="32"/>
          <w:szCs w:val="32"/>
        </w:rPr>
        <w:t>学会团体标准复审意见表</w:t>
      </w:r>
    </w:p>
    <w:tbl>
      <w:tblPr>
        <w:tblStyle w:val="6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845"/>
        <w:gridCol w:w="332"/>
        <w:gridCol w:w="840"/>
        <w:gridCol w:w="1320"/>
        <w:gridCol w:w="1572"/>
        <w:gridCol w:w="288"/>
        <w:gridCol w:w="684"/>
        <w:gridCol w:w="1732"/>
      </w:tblGrid>
      <w:tr w14:paraId="409E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800" w:hRule="atLeast"/>
          <w:jc w:val="center"/>
        </w:trPr>
        <w:tc>
          <w:tcPr>
            <w:tcW w:w="1845" w:type="dxa"/>
            <w:vAlign w:val="center"/>
          </w:tcPr>
          <w:p w14:paraId="1105D2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标准名称</w:t>
            </w:r>
          </w:p>
        </w:tc>
        <w:tc>
          <w:tcPr>
            <w:tcW w:w="6768" w:type="dxa"/>
            <w:gridSpan w:val="7"/>
            <w:vAlign w:val="center"/>
          </w:tcPr>
          <w:p w14:paraId="282904C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D14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800" w:hRule="atLeast"/>
          <w:jc w:val="center"/>
        </w:trPr>
        <w:tc>
          <w:tcPr>
            <w:tcW w:w="1845" w:type="dxa"/>
            <w:vAlign w:val="center"/>
          </w:tcPr>
          <w:p w14:paraId="390019D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标准编号</w:t>
            </w:r>
          </w:p>
        </w:tc>
        <w:tc>
          <w:tcPr>
            <w:tcW w:w="6768" w:type="dxa"/>
            <w:gridSpan w:val="7"/>
            <w:vAlign w:val="center"/>
          </w:tcPr>
          <w:p w14:paraId="1599944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D81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800" w:hRule="atLeast"/>
          <w:jc w:val="center"/>
        </w:trPr>
        <w:tc>
          <w:tcPr>
            <w:tcW w:w="1845" w:type="dxa"/>
            <w:vAlign w:val="center"/>
          </w:tcPr>
          <w:p w14:paraId="7E86289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标准实施日期</w:t>
            </w:r>
          </w:p>
        </w:tc>
        <w:tc>
          <w:tcPr>
            <w:tcW w:w="6768" w:type="dxa"/>
            <w:gridSpan w:val="7"/>
            <w:vAlign w:val="center"/>
          </w:tcPr>
          <w:p w14:paraId="05BE3E6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2E7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800" w:hRule="atLeast"/>
          <w:jc w:val="center"/>
        </w:trPr>
        <w:tc>
          <w:tcPr>
            <w:tcW w:w="1845" w:type="dxa"/>
            <w:vAlign w:val="center"/>
          </w:tcPr>
          <w:p w14:paraId="0AEE2938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牵头单位</w:t>
            </w:r>
          </w:p>
        </w:tc>
        <w:tc>
          <w:tcPr>
            <w:tcW w:w="6768" w:type="dxa"/>
            <w:gridSpan w:val="7"/>
            <w:vAlign w:val="center"/>
          </w:tcPr>
          <w:p w14:paraId="6833FCA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62A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1101" w:hRule="atLeast"/>
          <w:jc w:val="center"/>
        </w:trPr>
        <w:tc>
          <w:tcPr>
            <w:tcW w:w="1845" w:type="dxa"/>
            <w:vAlign w:val="center"/>
          </w:tcPr>
          <w:p w14:paraId="6F5DCBD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参与单位</w:t>
            </w:r>
          </w:p>
        </w:tc>
        <w:tc>
          <w:tcPr>
            <w:tcW w:w="6768" w:type="dxa"/>
            <w:gridSpan w:val="7"/>
            <w:vAlign w:val="center"/>
          </w:tcPr>
          <w:p w14:paraId="220027FA">
            <w:pPr>
              <w:jc w:val="center"/>
              <w:rPr>
                <w:rFonts w:eastAsia="仿宋_GB2312"/>
                <w:sz w:val="24"/>
                <w:u w:val="single"/>
              </w:rPr>
            </w:pPr>
          </w:p>
        </w:tc>
      </w:tr>
      <w:tr w14:paraId="46C7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800" w:hRule="atLeast"/>
          <w:jc w:val="center"/>
        </w:trPr>
        <w:tc>
          <w:tcPr>
            <w:tcW w:w="1845" w:type="dxa"/>
            <w:vAlign w:val="center"/>
          </w:tcPr>
          <w:p w14:paraId="57BE7B0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联系人</w:t>
            </w:r>
          </w:p>
        </w:tc>
        <w:tc>
          <w:tcPr>
            <w:tcW w:w="1172" w:type="dxa"/>
            <w:gridSpan w:val="2"/>
            <w:vAlign w:val="center"/>
          </w:tcPr>
          <w:p w14:paraId="24C7EA9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280ED2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联系电话</w:t>
            </w:r>
          </w:p>
        </w:tc>
        <w:tc>
          <w:tcPr>
            <w:tcW w:w="1572" w:type="dxa"/>
            <w:vAlign w:val="center"/>
          </w:tcPr>
          <w:p w14:paraId="1796628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1517716"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邮箱</w:t>
            </w:r>
          </w:p>
        </w:tc>
        <w:tc>
          <w:tcPr>
            <w:tcW w:w="1732" w:type="dxa"/>
            <w:vAlign w:val="center"/>
          </w:tcPr>
          <w:p w14:paraId="311808CD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5197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1361" w:hRule="atLeast"/>
          <w:jc w:val="center"/>
        </w:trPr>
        <w:tc>
          <w:tcPr>
            <w:tcW w:w="8613" w:type="dxa"/>
            <w:gridSpan w:val="8"/>
            <w:vAlign w:val="center"/>
          </w:tcPr>
          <w:p w14:paraId="39952115">
            <w:pPr>
              <w:spacing w:afterLines="1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复审意见：</w:t>
            </w:r>
          </w:p>
          <w:p w14:paraId="698C4821">
            <w:pPr>
              <w:ind w:firstLine="960" w:firstLineChars="400"/>
              <w:rPr>
                <w:rFonts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继续有效□           修订</w:t>
            </w:r>
            <w:r>
              <w:rPr>
                <w:rFonts w:hint="eastAsia" w:ascii="黑体" w:eastAsia="黑体"/>
                <w:sz w:val="24"/>
                <w:lang w:eastAsia="zh-CN"/>
              </w:rPr>
              <w:t>□</w:t>
            </w:r>
            <w:r>
              <w:rPr>
                <w:rFonts w:hint="eastAsia" w:ascii="黑体" w:eastAsia="黑体"/>
                <w:sz w:val="24"/>
              </w:rPr>
              <w:t xml:space="preserve">            废止□  </w:t>
            </w:r>
          </w:p>
        </w:tc>
      </w:tr>
      <w:tr w14:paraId="460B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52" w:hRule="atLeast"/>
          <w:jc w:val="center"/>
        </w:trPr>
        <w:tc>
          <w:tcPr>
            <w:tcW w:w="6197" w:type="dxa"/>
            <w:gridSpan w:val="6"/>
          </w:tcPr>
          <w:p w14:paraId="1F777599">
            <w:pPr>
              <w:pStyle w:val="10"/>
              <w:bidi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复审内容</w:t>
            </w:r>
          </w:p>
        </w:tc>
        <w:tc>
          <w:tcPr>
            <w:tcW w:w="2416" w:type="dxa"/>
            <w:gridSpan w:val="2"/>
          </w:tcPr>
          <w:p w14:paraId="274BBD51">
            <w:pPr>
              <w:pStyle w:val="10"/>
              <w:bidi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结果判定</w:t>
            </w:r>
          </w:p>
        </w:tc>
      </w:tr>
      <w:tr w14:paraId="07EA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5" w:hRule="atLeast"/>
          <w:jc w:val="center"/>
        </w:trPr>
        <w:tc>
          <w:tcPr>
            <w:tcW w:w="2177" w:type="dxa"/>
            <w:gridSpan w:val="2"/>
            <w:vMerge w:val="restart"/>
            <w:vAlign w:val="center"/>
          </w:tcPr>
          <w:p w14:paraId="6F4B29F5">
            <w:pPr>
              <w:pStyle w:val="10"/>
              <w:bidi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必要性</w:t>
            </w:r>
          </w:p>
        </w:tc>
        <w:tc>
          <w:tcPr>
            <w:tcW w:w="4020" w:type="dxa"/>
            <w:gridSpan w:val="4"/>
            <w:vAlign w:val="top"/>
          </w:tcPr>
          <w:p w14:paraId="5043A85E">
            <w:pPr>
              <w:pStyle w:val="10"/>
              <w:bidi w:val="0"/>
              <w:jc w:val="both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标准化对象（产品、品种、服务、技术等）是否已被淘汰或政府明令禁止</w:t>
            </w:r>
          </w:p>
        </w:tc>
        <w:tc>
          <w:tcPr>
            <w:tcW w:w="2416" w:type="dxa"/>
            <w:gridSpan w:val="2"/>
            <w:vAlign w:val="center"/>
          </w:tcPr>
          <w:p w14:paraId="43591654">
            <w:pPr>
              <w:pStyle w:val="10"/>
              <w:bidi w:val="0"/>
              <w:ind w:firstLine="0" w:firstLineChars="0"/>
              <w:jc w:val="center"/>
              <w:rPr>
                <w:rFonts w:ascii="仿宋" w:hAnsi="仿宋" w:eastAsia="仿宋"/>
                <w:sz w:val="24"/>
                <w:u w:val="single"/>
              </w:rPr>
            </w:pPr>
            <w:bookmarkStart w:id="0" w:name="_GoBack"/>
            <w:bookmarkEnd w:id="0"/>
            <w:r>
              <w:rPr>
                <w:rFonts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sym w:font="Wingdings" w:char="00A8"/>
            </w:r>
            <w:r>
              <w:rPr>
                <w:rFonts w:hint="eastAsia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否</w:t>
            </w:r>
          </w:p>
        </w:tc>
      </w:tr>
      <w:tr w14:paraId="719E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5" w:hRule="atLeast"/>
          <w:jc w:val="center"/>
        </w:trPr>
        <w:tc>
          <w:tcPr>
            <w:tcW w:w="2177" w:type="dxa"/>
            <w:gridSpan w:val="2"/>
            <w:vMerge w:val="continue"/>
            <w:vAlign w:val="center"/>
          </w:tcPr>
          <w:p w14:paraId="27061727">
            <w:pPr>
              <w:pStyle w:val="10"/>
              <w:bidi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</w:p>
        </w:tc>
        <w:tc>
          <w:tcPr>
            <w:tcW w:w="4020" w:type="dxa"/>
            <w:gridSpan w:val="4"/>
            <w:vAlign w:val="top"/>
          </w:tcPr>
          <w:p w14:paraId="318486C7">
            <w:pPr>
              <w:pStyle w:val="10"/>
              <w:bidi w:val="0"/>
              <w:jc w:val="both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是否存在完全对应的国家或行业标准，内容是否雷同</w:t>
            </w:r>
          </w:p>
        </w:tc>
        <w:tc>
          <w:tcPr>
            <w:tcW w:w="2416" w:type="dxa"/>
            <w:gridSpan w:val="2"/>
            <w:vAlign w:val="center"/>
          </w:tcPr>
          <w:p w14:paraId="1587D7FC">
            <w:pPr>
              <w:pStyle w:val="10"/>
              <w:bidi w:val="0"/>
              <w:ind w:firstLine="0" w:firstLineChars="0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否</w:t>
            </w:r>
          </w:p>
        </w:tc>
      </w:tr>
      <w:tr w14:paraId="2F17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5" w:hRule="atLeast"/>
          <w:jc w:val="center"/>
        </w:trPr>
        <w:tc>
          <w:tcPr>
            <w:tcW w:w="2177" w:type="dxa"/>
            <w:gridSpan w:val="2"/>
            <w:vMerge w:val="continue"/>
            <w:vAlign w:val="center"/>
          </w:tcPr>
          <w:p w14:paraId="5E39D5D5">
            <w:pPr>
              <w:pStyle w:val="10"/>
              <w:bidi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</w:p>
        </w:tc>
        <w:tc>
          <w:tcPr>
            <w:tcW w:w="4020" w:type="dxa"/>
            <w:gridSpan w:val="4"/>
            <w:vAlign w:val="top"/>
          </w:tcPr>
          <w:p w14:paraId="5F78EFE1">
            <w:pPr>
              <w:pStyle w:val="10"/>
              <w:bidi w:val="0"/>
              <w:jc w:val="both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是否仍有使用主体</w:t>
            </w:r>
          </w:p>
        </w:tc>
        <w:tc>
          <w:tcPr>
            <w:tcW w:w="2416" w:type="dxa"/>
            <w:gridSpan w:val="2"/>
            <w:vAlign w:val="center"/>
          </w:tcPr>
          <w:p w14:paraId="4681C697">
            <w:pPr>
              <w:pStyle w:val="10"/>
              <w:bidi w:val="0"/>
              <w:ind w:firstLine="0" w:firstLineChars="0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否</w:t>
            </w:r>
          </w:p>
        </w:tc>
      </w:tr>
      <w:tr w14:paraId="2D28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5" w:hRule="atLeast"/>
          <w:jc w:val="center"/>
        </w:trPr>
        <w:tc>
          <w:tcPr>
            <w:tcW w:w="2177" w:type="dxa"/>
            <w:gridSpan w:val="2"/>
            <w:vMerge w:val="continue"/>
            <w:vAlign w:val="center"/>
          </w:tcPr>
          <w:p w14:paraId="0E488367">
            <w:pPr>
              <w:pStyle w:val="10"/>
              <w:bidi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</w:p>
        </w:tc>
        <w:tc>
          <w:tcPr>
            <w:tcW w:w="4020" w:type="dxa"/>
            <w:gridSpan w:val="4"/>
            <w:vAlign w:val="top"/>
          </w:tcPr>
          <w:p w14:paraId="57DCC159">
            <w:pPr>
              <w:pStyle w:val="10"/>
              <w:bidi w:val="0"/>
              <w:jc w:val="both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是否存在其他不必要保留的情形（如起草单位主动建议废止等）</w:t>
            </w:r>
          </w:p>
        </w:tc>
        <w:tc>
          <w:tcPr>
            <w:tcW w:w="2416" w:type="dxa"/>
            <w:gridSpan w:val="2"/>
            <w:vAlign w:val="center"/>
          </w:tcPr>
          <w:p w14:paraId="5B5BF653">
            <w:pPr>
              <w:pStyle w:val="10"/>
              <w:bidi w:val="0"/>
              <w:ind w:firstLine="0" w:firstLineChars="0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否</w:t>
            </w:r>
          </w:p>
        </w:tc>
      </w:tr>
      <w:tr w14:paraId="2392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5" w:hRule="atLeast"/>
          <w:jc w:val="center"/>
        </w:trPr>
        <w:tc>
          <w:tcPr>
            <w:tcW w:w="2177" w:type="dxa"/>
            <w:gridSpan w:val="2"/>
            <w:vMerge w:val="restart"/>
            <w:vAlign w:val="center"/>
          </w:tcPr>
          <w:p w14:paraId="70A2D801">
            <w:pPr>
              <w:pStyle w:val="10"/>
              <w:bidi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合规性</w:t>
            </w:r>
          </w:p>
        </w:tc>
        <w:tc>
          <w:tcPr>
            <w:tcW w:w="4020" w:type="dxa"/>
            <w:gridSpan w:val="4"/>
            <w:shd w:val="clear" w:color="auto" w:fill="FFFFFF"/>
            <w:vAlign w:val="top"/>
          </w:tcPr>
          <w:p w14:paraId="359679FE">
            <w:pPr>
              <w:pStyle w:val="10"/>
              <w:bidi w:val="0"/>
              <w:jc w:val="both"/>
              <w:rPr>
                <w:rFonts w:hint="eastAsia" w:ascii="Times New Roman" w:hAnsi="Times New Roman" w:eastAsia="方正仿宋_GBK" w:cs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是否违反《标准化法》《江苏省标准监督管理办法》《江苏省团体标准管理办法》等相关法规规章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14:paraId="3D209AE7">
            <w:pPr>
              <w:pStyle w:val="1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  <w:r>
              <w:rPr>
                <w:rFonts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否</w:t>
            </w:r>
          </w:p>
        </w:tc>
      </w:tr>
      <w:tr w14:paraId="41FE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5" w:hRule="atLeast"/>
          <w:jc w:val="center"/>
        </w:trPr>
        <w:tc>
          <w:tcPr>
            <w:tcW w:w="2177" w:type="dxa"/>
            <w:gridSpan w:val="2"/>
            <w:vMerge w:val="continue"/>
            <w:vAlign w:val="center"/>
          </w:tcPr>
          <w:p w14:paraId="1C216F66">
            <w:pPr>
              <w:pStyle w:val="10"/>
              <w:bidi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</w:p>
        </w:tc>
        <w:tc>
          <w:tcPr>
            <w:tcW w:w="4020" w:type="dxa"/>
            <w:gridSpan w:val="4"/>
            <w:shd w:val="clear" w:color="auto" w:fill="FFFFFF"/>
            <w:vAlign w:val="top"/>
          </w:tcPr>
          <w:p w14:paraId="424EAF2C">
            <w:pPr>
              <w:pStyle w:val="10"/>
              <w:bidi w:val="0"/>
              <w:jc w:val="both"/>
              <w:rPr>
                <w:rFonts w:hint="eastAsia" w:ascii="Times New Roman" w:hAnsi="Times New Roman" w:eastAsia="方正仿宋_GBK" w:cs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是否存在超范围制定标准的情况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14:paraId="322BB127">
            <w:pPr>
              <w:pStyle w:val="1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  <w:r>
              <w:rPr>
                <w:rFonts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否</w:t>
            </w:r>
          </w:p>
        </w:tc>
      </w:tr>
      <w:tr w14:paraId="20C2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5" w:hRule="atLeast"/>
          <w:jc w:val="center"/>
        </w:trPr>
        <w:tc>
          <w:tcPr>
            <w:tcW w:w="2177" w:type="dxa"/>
            <w:gridSpan w:val="2"/>
            <w:vMerge w:val="continue"/>
            <w:vAlign w:val="center"/>
          </w:tcPr>
          <w:p w14:paraId="4C47D92F">
            <w:pPr>
              <w:pStyle w:val="10"/>
              <w:bidi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</w:p>
        </w:tc>
        <w:tc>
          <w:tcPr>
            <w:tcW w:w="4020" w:type="dxa"/>
            <w:gridSpan w:val="4"/>
            <w:shd w:val="clear" w:color="auto" w:fill="FFFFFF"/>
            <w:vAlign w:val="top"/>
          </w:tcPr>
          <w:p w14:paraId="65FA284E">
            <w:pPr>
              <w:pStyle w:val="10"/>
              <w:bidi w:val="0"/>
              <w:jc w:val="both"/>
              <w:rPr>
                <w:rFonts w:hint="eastAsia" w:ascii="Times New Roman" w:hAnsi="Times New Roman" w:eastAsia="方正仿宋_GBK" w:cs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是否符合现行产业政策，杜绝与政策相悖的内容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14:paraId="3F20D63F">
            <w:pPr>
              <w:pStyle w:val="1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  <w:r>
              <w:rPr>
                <w:rFonts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否</w:t>
            </w:r>
          </w:p>
        </w:tc>
      </w:tr>
      <w:tr w14:paraId="128B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5" w:hRule="atLeast"/>
          <w:jc w:val="center"/>
        </w:trPr>
        <w:tc>
          <w:tcPr>
            <w:tcW w:w="2177" w:type="dxa"/>
            <w:gridSpan w:val="2"/>
            <w:vMerge w:val="continue"/>
            <w:vAlign w:val="center"/>
          </w:tcPr>
          <w:p w14:paraId="41ECDF22">
            <w:pPr>
              <w:pStyle w:val="10"/>
              <w:bidi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</w:p>
        </w:tc>
        <w:tc>
          <w:tcPr>
            <w:tcW w:w="4020" w:type="dxa"/>
            <w:gridSpan w:val="4"/>
            <w:shd w:val="clear" w:color="auto" w:fill="FFFFFF"/>
            <w:vAlign w:val="top"/>
          </w:tcPr>
          <w:p w14:paraId="4C386496">
            <w:pPr>
              <w:pStyle w:val="10"/>
              <w:bidi w:val="0"/>
              <w:jc w:val="both"/>
              <w:rPr>
                <w:rFonts w:hint="eastAsia" w:ascii="Times New Roman" w:hAnsi="Times New Roman" w:eastAsia="方正仿宋_GBK" w:cs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标准文本编写是否符合 GB/T 1.1—2020 要求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14:paraId="4F2E81F4">
            <w:pPr>
              <w:pStyle w:val="10"/>
              <w:bidi w:val="0"/>
              <w:ind w:firstLine="0" w:firstLineChars="0"/>
              <w:jc w:val="center"/>
              <w:rPr>
                <w:rFonts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  <w:r>
              <w:rPr>
                <w:rFonts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否</w:t>
            </w:r>
          </w:p>
        </w:tc>
      </w:tr>
      <w:tr w14:paraId="4552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0" w:hRule="atLeast"/>
          <w:jc w:val="center"/>
        </w:trPr>
        <w:tc>
          <w:tcPr>
            <w:tcW w:w="2177" w:type="dxa"/>
            <w:gridSpan w:val="2"/>
            <w:vMerge w:val="restart"/>
            <w:vAlign w:val="center"/>
          </w:tcPr>
          <w:p w14:paraId="4AE09FD6">
            <w:pPr>
              <w:pStyle w:val="10"/>
              <w:bidi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适用性</w:t>
            </w:r>
          </w:p>
        </w:tc>
        <w:tc>
          <w:tcPr>
            <w:tcW w:w="4020" w:type="dxa"/>
            <w:gridSpan w:val="4"/>
            <w:shd w:val="clear" w:color="auto" w:fill="FFFFFF"/>
            <w:vAlign w:val="top"/>
          </w:tcPr>
          <w:p w14:paraId="2F432D13">
            <w:pPr>
              <w:pStyle w:val="10"/>
              <w:bidi w:val="0"/>
              <w:jc w:val="both"/>
              <w:rPr>
                <w:rFonts w:hint="eastAsia" w:ascii="Times New Roman" w:hAnsi="Times New Roman" w:eastAsia="方正仿宋_GBK" w:cs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技术内容是否适应行业最新发展需求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14:paraId="1793C84F">
            <w:pPr>
              <w:pStyle w:val="1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  <w:r>
              <w:rPr>
                <w:rFonts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否</w:t>
            </w:r>
          </w:p>
        </w:tc>
      </w:tr>
      <w:tr w14:paraId="0CCE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0" w:hRule="atLeast"/>
          <w:jc w:val="center"/>
        </w:trPr>
        <w:tc>
          <w:tcPr>
            <w:tcW w:w="2177" w:type="dxa"/>
            <w:gridSpan w:val="2"/>
            <w:vMerge w:val="continue"/>
            <w:vAlign w:val="center"/>
          </w:tcPr>
          <w:p w14:paraId="2FA48C24">
            <w:pPr>
              <w:pStyle w:val="10"/>
              <w:bidi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</w:p>
        </w:tc>
        <w:tc>
          <w:tcPr>
            <w:tcW w:w="4020" w:type="dxa"/>
            <w:gridSpan w:val="4"/>
            <w:shd w:val="clear" w:color="auto" w:fill="FFFFFF"/>
            <w:vAlign w:val="top"/>
          </w:tcPr>
          <w:p w14:paraId="7FE41B39">
            <w:pPr>
              <w:pStyle w:val="10"/>
              <w:bidi w:val="0"/>
              <w:jc w:val="both"/>
              <w:rPr>
                <w:rFonts w:hint="eastAsia" w:ascii="Times New Roman" w:hAnsi="Times New Roman" w:eastAsia="方正仿宋_GBK" w:cs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技术指标是否低于现行强制性标准要求，或低于推荐性国家标准、行业标准、省地方标准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14:paraId="0D5B86B2">
            <w:pPr>
              <w:pStyle w:val="1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  <w:r>
              <w:rPr>
                <w:rFonts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否</w:t>
            </w:r>
          </w:p>
        </w:tc>
      </w:tr>
      <w:tr w14:paraId="6944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0" w:hRule="atLeast"/>
          <w:jc w:val="center"/>
        </w:trPr>
        <w:tc>
          <w:tcPr>
            <w:tcW w:w="2177" w:type="dxa"/>
            <w:gridSpan w:val="2"/>
            <w:vMerge w:val="continue"/>
            <w:vAlign w:val="center"/>
          </w:tcPr>
          <w:p w14:paraId="5B66BAAD">
            <w:pPr>
              <w:pStyle w:val="10"/>
              <w:bidi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</w:p>
        </w:tc>
        <w:tc>
          <w:tcPr>
            <w:tcW w:w="4020" w:type="dxa"/>
            <w:gridSpan w:val="4"/>
            <w:shd w:val="clear" w:color="auto" w:fill="FFFFFF"/>
            <w:vAlign w:val="top"/>
          </w:tcPr>
          <w:p w14:paraId="0AEE4E63">
            <w:pPr>
              <w:pStyle w:val="10"/>
              <w:bidi w:val="0"/>
              <w:jc w:val="both"/>
              <w:rPr>
                <w:rFonts w:hint="eastAsia" w:ascii="Times New Roman" w:hAnsi="Times New Roman" w:eastAsia="方正仿宋_GBK" w:cs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是否有可借鉴的国际或国内外先进标准，能否提升标准先进性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14:paraId="77284832">
            <w:pPr>
              <w:pStyle w:val="1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  <w:r>
              <w:rPr>
                <w:rFonts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否</w:t>
            </w:r>
          </w:p>
        </w:tc>
      </w:tr>
      <w:tr w14:paraId="1433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0" w:hRule="atLeast"/>
          <w:jc w:val="center"/>
        </w:trPr>
        <w:tc>
          <w:tcPr>
            <w:tcW w:w="2177" w:type="dxa"/>
            <w:gridSpan w:val="2"/>
            <w:vMerge w:val="continue"/>
            <w:vAlign w:val="center"/>
          </w:tcPr>
          <w:p w14:paraId="65F5546A">
            <w:pPr>
              <w:pStyle w:val="10"/>
              <w:bidi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</w:p>
        </w:tc>
        <w:tc>
          <w:tcPr>
            <w:tcW w:w="4020" w:type="dxa"/>
            <w:gridSpan w:val="4"/>
            <w:shd w:val="clear" w:color="auto" w:fill="FFFFFF"/>
            <w:vAlign w:val="top"/>
          </w:tcPr>
          <w:p w14:paraId="2F161BB1">
            <w:pPr>
              <w:pStyle w:val="10"/>
              <w:bidi w:val="0"/>
              <w:jc w:val="both"/>
              <w:rPr>
                <w:rFonts w:hint="eastAsia" w:ascii="Times New Roman" w:hAnsi="Times New Roman" w:eastAsia="方正仿宋_GBK" w:cs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技术内容是否存在不合理、错误或重大歧义（如流程设计、技术路线、表述等）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14:paraId="79169942">
            <w:pPr>
              <w:pStyle w:val="1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  <w:r>
              <w:rPr>
                <w:rFonts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否</w:t>
            </w:r>
          </w:p>
        </w:tc>
      </w:tr>
      <w:tr w14:paraId="74B0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0" w:hRule="atLeast"/>
          <w:jc w:val="center"/>
        </w:trPr>
        <w:tc>
          <w:tcPr>
            <w:tcW w:w="2177" w:type="dxa"/>
            <w:gridSpan w:val="2"/>
            <w:vMerge w:val="continue"/>
            <w:vAlign w:val="center"/>
          </w:tcPr>
          <w:p w14:paraId="7B3728E2">
            <w:pPr>
              <w:pStyle w:val="10"/>
              <w:bidi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</w:p>
        </w:tc>
        <w:tc>
          <w:tcPr>
            <w:tcW w:w="4020" w:type="dxa"/>
            <w:gridSpan w:val="4"/>
            <w:shd w:val="clear" w:color="auto" w:fill="FFFFFF"/>
            <w:vAlign w:val="top"/>
          </w:tcPr>
          <w:p w14:paraId="04D48F96">
            <w:pPr>
              <w:pStyle w:val="10"/>
              <w:bidi w:val="0"/>
              <w:jc w:val="both"/>
              <w:rPr>
                <w:rFonts w:hint="eastAsia" w:ascii="Times New Roman" w:hAnsi="Times New Roman" w:eastAsia="方正仿宋_GBK" w:cs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是否存在无法落地实施等问题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14:paraId="491ADF96">
            <w:pPr>
              <w:pStyle w:val="10"/>
              <w:bidi w:val="0"/>
              <w:ind w:firstLine="0" w:firstLineChars="0"/>
              <w:jc w:val="center"/>
              <w:rPr>
                <w:rFonts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  <w:r>
              <w:rPr>
                <w:rFonts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否</w:t>
            </w:r>
          </w:p>
        </w:tc>
      </w:tr>
      <w:tr w14:paraId="77CE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51" w:hRule="atLeast"/>
          <w:jc w:val="center"/>
        </w:trPr>
        <w:tc>
          <w:tcPr>
            <w:tcW w:w="2177" w:type="dxa"/>
            <w:gridSpan w:val="2"/>
            <w:vMerge w:val="restart"/>
            <w:vAlign w:val="center"/>
          </w:tcPr>
          <w:p w14:paraId="6CAB50E8">
            <w:pPr>
              <w:pStyle w:val="10"/>
              <w:bidi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协调性</w:t>
            </w:r>
          </w:p>
        </w:tc>
        <w:tc>
          <w:tcPr>
            <w:tcW w:w="4020" w:type="dxa"/>
            <w:gridSpan w:val="4"/>
            <w:shd w:val="clear" w:color="auto" w:fill="FFFFFF"/>
            <w:vAlign w:val="top"/>
          </w:tcPr>
          <w:p w14:paraId="50586239">
            <w:pPr>
              <w:pStyle w:val="10"/>
              <w:bidi w:val="0"/>
              <w:jc w:val="both"/>
              <w:rPr>
                <w:rFonts w:hint="eastAsia" w:ascii="Times New Roman" w:hAnsi="Times New Roman" w:eastAsia="方正仿宋_GBK" w:cs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技术内容是否与现行国家、行业或地方推荐性标准有矛盾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14:paraId="40E6F96E">
            <w:pPr>
              <w:pStyle w:val="1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  <w:r>
              <w:rPr>
                <w:rFonts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</w:tc>
      </w:tr>
      <w:tr w14:paraId="2231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51" w:hRule="atLeast"/>
          <w:jc w:val="center"/>
        </w:trPr>
        <w:tc>
          <w:tcPr>
            <w:tcW w:w="2177" w:type="dxa"/>
            <w:gridSpan w:val="2"/>
            <w:vMerge w:val="continue"/>
          </w:tcPr>
          <w:p w14:paraId="6ED31AF1">
            <w:pPr>
              <w:pStyle w:val="10"/>
              <w:bidi w:val="0"/>
              <w:jc w:val="both"/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</w:pPr>
          </w:p>
        </w:tc>
        <w:tc>
          <w:tcPr>
            <w:tcW w:w="4020" w:type="dxa"/>
            <w:gridSpan w:val="4"/>
            <w:shd w:val="clear" w:color="auto" w:fill="FFFFFF"/>
            <w:vAlign w:val="top"/>
          </w:tcPr>
          <w:p w14:paraId="4F9D739D">
            <w:pPr>
              <w:pStyle w:val="10"/>
              <w:bidi w:val="0"/>
              <w:jc w:val="both"/>
              <w:rPr>
                <w:rFonts w:hint="eastAsia" w:ascii="Times New Roman" w:hAnsi="Times New Roman" w:eastAsia="方正仿宋_GBK" w:cs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32"/>
              </w:rPr>
              <w:t>是否与相关标准不衔接（如检测方法与产品标准不匹配）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14:paraId="6AF68495">
            <w:pPr>
              <w:pStyle w:val="10"/>
              <w:bidi w:val="0"/>
              <w:ind w:firstLine="0" w:firstLineChars="0"/>
              <w:jc w:val="center"/>
              <w:rPr>
                <w:rFonts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  <w:r>
              <w:rPr>
                <w:rFonts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Wingdings" w:hAnsi="Wingdings" w:eastAsia="宋体" w:cs="Wingding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¨</w:t>
            </w:r>
            <w:r>
              <w:rPr>
                <w:rFonts w:hint="eastAsia"/>
              </w:rPr>
              <w:t>否</w:t>
            </w:r>
          </w:p>
        </w:tc>
      </w:tr>
      <w:tr w14:paraId="096C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684" w:hRule="atLeast"/>
          <w:jc w:val="center"/>
        </w:trPr>
        <w:tc>
          <w:tcPr>
            <w:tcW w:w="8613" w:type="dxa"/>
            <w:gridSpan w:val="8"/>
          </w:tcPr>
          <w:p w14:paraId="4DACCA50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团体标准实施和应用的情况说明</w:t>
            </w:r>
          </w:p>
          <w:p w14:paraId="668CBD80"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复审意见为“继续有效”的标准必填，并附上相关佐证材料，证明材料可从以下几个方面搜集，修订和废止标准不用填写；</w:t>
            </w:r>
          </w:p>
          <w:p w14:paraId="5C97E6AB">
            <w:pPr>
              <w:ind w:firstLine="480" w:firstLineChars="200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例如：</w:t>
            </w:r>
          </w:p>
          <w:p w14:paraId="2E1A2602">
            <w:pPr>
              <w:ind w:firstLine="480" w:firstLineChars="200"/>
              <w:rPr>
                <w:rFonts w:ascii="仿宋" w:hAnsi="仿宋" w:eastAsia="仿宋" w:cstheme="minorBidi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u w:val="single"/>
              </w:rPr>
              <w:t>1. 共同使用和采信本团体标准的单位或组织声明。</w:t>
            </w:r>
          </w:p>
          <w:p w14:paraId="05C8FD27">
            <w:pPr>
              <w:ind w:firstLine="480" w:firstLineChars="200"/>
              <w:rPr>
                <w:rFonts w:ascii="仿宋" w:hAnsi="仿宋" w:eastAsia="仿宋" w:cstheme="minorBidi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u w:val="single"/>
              </w:rPr>
              <w:t>2. 标准涉及的产品、过程或服务证明（如标有本团体标准编号的产品说明书、合格证、标签、技术合同、在《企业标准信息公共服务平台》的自我声明等）。</w:t>
            </w:r>
          </w:p>
          <w:p w14:paraId="5BACA063">
            <w:pPr>
              <w:ind w:firstLine="480" w:firstLineChars="200"/>
              <w:rPr>
                <w:rFonts w:ascii="仿宋" w:hAnsi="仿宋" w:eastAsia="仿宋" w:cstheme="minorBidi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u w:val="single"/>
              </w:rPr>
              <w:t>3. 标准涉及的第三方检测认证证明或标有本团体标准编号的检测报告。</w:t>
            </w:r>
          </w:p>
          <w:p w14:paraId="797E632E">
            <w:pPr>
              <w:ind w:firstLine="480" w:firstLineChars="200"/>
              <w:rPr>
                <w:rFonts w:ascii="仿宋" w:hAnsi="仿宋" w:eastAsia="仿宋" w:cstheme="minorBidi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u w:val="single"/>
              </w:rPr>
              <w:t>4. 标准被政府优先采信的证明材料。</w:t>
            </w:r>
          </w:p>
          <w:p w14:paraId="01B72ABF">
            <w:pPr>
              <w:ind w:firstLine="480" w:firstLineChars="200"/>
              <w:rPr>
                <w:rFonts w:ascii="仿宋" w:hAnsi="仿宋" w:eastAsia="仿宋" w:cstheme="minorBidi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u w:val="single"/>
              </w:rPr>
              <w:t>5. 标准转化为国际标准、国家标准、行业标准的证明材料。</w:t>
            </w:r>
          </w:p>
          <w:p w14:paraId="02E9346A">
            <w:pPr>
              <w:ind w:firstLine="480" w:firstLineChars="200"/>
              <w:rPr>
                <w:rFonts w:ascii="仿宋" w:hAnsi="仿宋" w:eastAsia="仿宋" w:cstheme="minorBidi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u w:val="single"/>
              </w:rPr>
              <w:t>6.标准获得荣誉或奖励的证明材料。</w:t>
            </w:r>
          </w:p>
          <w:p w14:paraId="400E6217">
            <w:pPr>
              <w:ind w:firstLine="480" w:firstLineChars="200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u w:val="single"/>
              </w:rPr>
              <w:t>7.其它能说明标准实施和应用的佐证材料。</w:t>
            </w:r>
          </w:p>
          <w:p w14:paraId="25C75790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5079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807" w:hRule="atLeast"/>
          <w:jc w:val="center"/>
        </w:trPr>
        <w:tc>
          <w:tcPr>
            <w:tcW w:w="8613" w:type="dxa"/>
            <w:gridSpan w:val="8"/>
          </w:tcPr>
          <w:p w14:paraId="72865438"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对学会团体标准工作的改进意见或建议</w:t>
            </w:r>
          </w:p>
          <w:p w14:paraId="5989CFCF">
            <w:pPr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我们十分期待您的宝贵的反馈意见和建议；</w:t>
            </w:r>
          </w:p>
          <w:p w14:paraId="2C96CEA7"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BC2EC75">
      <w:pPr>
        <w:widowControl/>
        <w:spacing w:line="594" w:lineRule="exact"/>
        <w:ind w:firstLine="640" w:firstLineChars="200"/>
        <w:jc w:val="left"/>
        <w:rPr>
          <w:rFonts w:ascii="宋体" w:hAnsi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E84A6DC-E05A-4A67-AEDB-427BA01D39B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7FE3994-B9E1-49C0-80BB-1CF91888F0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1100586-6E08-47B1-8B1D-41DBDF8C13B4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D8884F68-5348-4E63-87D8-61A468FFBCB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2" w:usb3="00000000" w:csb0="00040001" w:csb1="00000000"/>
    <w:embedRegular r:id="rId5" w:fontKey="{0D72DDDF-CE9F-4EA8-A32E-3D9BAF33AA56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C5B5F21-EC71-41F6-BD51-26C3D5661C84}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57419426-6079-48FA-9BE4-E1BAB7F294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A49AAD02-C7CF-4FA3-B2D1-2E61A4574952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9" w:fontKey="{B3FC0587-9460-4732-A68B-C722854E26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jYzZTdiMWNjYjVlMWE4MTAyNjFkOTU1ZmY2MzcifQ=="/>
  </w:docVars>
  <w:rsids>
    <w:rsidRoot w:val="73E372D4"/>
    <w:rsid w:val="000A4B51"/>
    <w:rsid w:val="001F7679"/>
    <w:rsid w:val="002A5BA8"/>
    <w:rsid w:val="00455B17"/>
    <w:rsid w:val="004B18A3"/>
    <w:rsid w:val="00563DFD"/>
    <w:rsid w:val="00812AC2"/>
    <w:rsid w:val="00861811"/>
    <w:rsid w:val="008F6813"/>
    <w:rsid w:val="00A455FD"/>
    <w:rsid w:val="00AB56DB"/>
    <w:rsid w:val="00B556F0"/>
    <w:rsid w:val="00C56C1C"/>
    <w:rsid w:val="00E5233D"/>
    <w:rsid w:val="00F54A20"/>
    <w:rsid w:val="00F90FA3"/>
    <w:rsid w:val="1CE8790B"/>
    <w:rsid w:val="3B2220F5"/>
    <w:rsid w:val="483C5A75"/>
    <w:rsid w:val="73E3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560" w:lineRule="exact"/>
      <w:outlineLvl w:val="2"/>
    </w:pPr>
    <w:rPr>
      <w:b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0">
    <w:name w:val="表格正文居中"/>
    <w:basedOn w:val="1"/>
    <w:qFormat/>
    <w:uiPriority w:val="0"/>
    <w:pPr>
      <w:spacing w:line="320" w:lineRule="exact"/>
      <w:ind w:firstLine="0" w:firstLineChars="0"/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1408</Words>
  <Characters>1419</Characters>
  <Lines>11</Lines>
  <Paragraphs>3</Paragraphs>
  <TotalTime>11</TotalTime>
  <ScaleCrop>false</ScaleCrop>
  <LinksUpToDate>false</LinksUpToDate>
  <CharactersWithSpaces>1521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2024-07-05T08:55:00Z</dcterms:created>
  <dc:creator>刘某某</dc:creator>
  <cp:lastModifiedBy>JSAI冯紫怡</cp:lastModifiedBy>
  <cp:lastPrinted>2026-06-16T07:53:00Z</cp:lastPrinted>
  <dcterms:modified xsi:type="dcterms:W3CDTF">2026-07-06T07:51:34Z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D7EFE96E7351463AB41037D416B20D00_13</vt:lpwstr>
  </property>
  <property fmtid="{D5CDD505-2E9C-101B-9397-08002B2CF9AE}" pid="4" name="KSOTemplateDocerSaveRecord">
    <vt:lpwstr>eyJoZGlkIjoiZWE2MWNkZjFjM2NmOWY3NjhhYTQ1YWJlMzMzMzI1YWUiLCJ1c2VySWQiOiIxMjgzMDgwNjc1In0=</vt:lpwstr>
  </property>
</Properties>
</file>